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FFE99" w14:textId="77777777" w:rsidR="00A03E0D" w:rsidRDefault="00A03E0D" w:rsidP="00A03E0D">
      <w:pPr>
        <w:tabs>
          <w:tab w:val="left" w:pos="2130"/>
        </w:tabs>
        <w:contextualSpacing/>
        <w:rPr>
          <w:rFonts w:ascii="Arial" w:hAnsi="Arial" w:cs="Arial"/>
          <w:b/>
          <w:bCs/>
          <w:sz w:val="36"/>
          <w:szCs w:val="36"/>
        </w:rPr>
      </w:pPr>
    </w:p>
    <w:p w14:paraId="2876FEA9" w14:textId="77777777" w:rsidR="00A03E0D" w:rsidRPr="00A8660C" w:rsidRDefault="00A03E0D" w:rsidP="00A03E0D">
      <w:pPr>
        <w:tabs>
          <w:tab w:val="left" w:pos="2130"/>
        </w:tabs>
        <w:contextualSpacing/>
        <w:jc w:val="center"/>
        <w:rPr>
          <w:rFonts w:ascii="Arial" w:hAnsi="Arial" w:cs="Arial"/>
          <w:b/>
          <w:bCs/>
          <w:sz w:val="36"/>
          <w:szCs w:val="36"/>
        </w:rPr>
      </w:pPr>
      <w:r>
        <w:rPr>
          <w:rFonts w:ascii="Arial" w:hAnsi="Arial" w:cs="Arial"/>
          <w:b/>
          <w:bCs/>
          <w:sz w:val="36"/>
          <w:szCs w:val="36"/>
        </w:rPr>
        <w:t>S</w:t>
      </w:r>
      <w:r w:rsidRPr="00A8660C">
        <w:rPr>
          <w:rFonts w:ascii="Arial" w:hAnsi="Arial" w:cs="Arial"/>
          <w:b/>
          <w:bCs/>
          <w:sz w:val="36"/>
          <w:szCs w:val="36"/>
        </w:rPr>
        <w:t>afeguard Questionnaire (Exporter)</w:t>
      </w:r>
    </w:p>
    <w:p w14:paraId="78147361" w14:textId="77777777" w:rsidR="00A03E0D" w:rsidRPr="007E0FC5" w:rsidRDefault="00A03E0D" w:rsidP="00A03E0D">
      <w:pPr>
        <w:tabs>
          <w:tab w:val="left" w:pos="2130"/>
        </w:tabs>
        <w:jc w:val="center"/>
        <w:rPr>
          <w:rFonts w:ascii="Arial" w:hAnsi="Arial" w:cs="Arial"/>
          <w:b/>
          <w:bCs/>
          <w:sz w:val="36"/>
          <w:szCs w:val="36"/>
        </w:rPr>
      </w:pPr>
    </w:p>
    <w:p w14:paraId="439B5636" w14:textId="77777777" w:rsidR="00A03E0D" w:rsidRPr="007E0FC5" w:rsidRDefault="00A03E0D" w:rsidP="00A03E0D">
      <w:pPr>
        <w:jc w:val="center"/>
        <w:rPr>
          <w:rFonts w:ascii="Arial" w:hAnsi="Arial" w:cs="Arial"/>
          <w:b/>
          <w:bCs/>
          <w:sz w:val="36"/>
          <w:szCs w:val="36"/>
        </w:rPr>
      </w:pPr>
      <w:r w:rsidRPr="0E680DB4">
        <w:rPr>
          <w:rFonts w:ascii="Arial" w:hAnsi="Arial" w:cs="Arial"/>
          <w:b/>
          <w:bCs/>
          <w:sz w:val="36"/>
          <w:szCs w:val="36"/>
        </w:rPr>
        <w:t>Safeguard measure on certain steel products</w:t>
      </w:r>
    </w:p>
    <w:p w14:paraId="394726C4" w14:textId="77777777" w:rsidR="00A03E0D" w:rsidRPr="007E0FC5" w:rsidRDefault="00A03E0D" w:rsidP="00A03E0D">
      <w:pPr>
        <w:tabs>
          <w:tab w:val="left" w:pos="2130"/>
        </w:tabs>
        <w:rPr>
          <w:rFonts w:ascii="Arial" w:hAnsi="Arial" w:cs="Arial"/>
          <w:b/>
          <w:bCs/>
          <w:sz w:val="36"/>
          <w:szCs w:val="36"/>
        </w:rPr>
      </w:pPr>
    </w:p>
    <w:p w14:paraId="79A6FC2D" w14:textId="77777777" w:rsidR="00A03E0D" w:rsidRPr="007E0FC5" w:rsidRDefault="00A03E0D" w:rsidP="00A03E0D">
      <w:pPr>
        <w:tabs>
          <w:tab w:val="left" w:pos="2130"/>
        </w:tabs>
        <w:jc w:val="center"/>
        <w:rPr>
          <w:rFonts w:ascii="Arial" w:hAnsi="Arial" w:cs="Arial"/>
          <w:b/>
          <w:bCs/>
          <w:sz w:val="36"/>
          <w:szCs w:val="36"/>
        </w:rPr>
      </w:pPr>
      <w:r w:rsidRPr="0E680DB4">
        <w:rPr>
          <w:rFonts w:ascii="Arial" w:hAnsi="Arial" w:cs="Arial"/>
          <w:b/>
          <w:bCs/>
          <w:sz w:val="36"/>
          <w:szCs w:val="36"/>
        </w:rPr>
        <w:t>Case: TF0006</w:t>
      </w:r>
    </w:p>
    <w:p w14:paraId="1625356C" w14:textId="77777777" w:rsidR="00A03E0D" w:rsidRDefault="00A03E0D" w:rsidP="00A03E0D">
      <w:pPr>
        <w:tabs>
          <w:tab w:val="left" w:pos="2130"/>
        </w:tabs>
        <w:jc w:val="center"/>
        <w:rPr>
          <w:rFonts w:ascii="Arial" w:hAnsi="Arial" w:cs="Arial"/>
          <w:b/>
          <w:color w:val="FF0000"/>
          <w:sz w:val="32"/>
        </w:rPr>
      </w:pPr>
    </w:p>
    <w:tbl>
      <w:tblPr>
        <w:tblStyle w:val="TableGrid"/>
        <w:tblW w:w="0" w:type="auto"/>
        <w:tblLook w:val="04A0" w:firstRow="1" w:lastRow="0" w:firstColumn="1" w:lastColumn="0" w:noHBand="0" w:noVBand="1"/>
      </w:tblPr>
      <w:tblGrid>
        <w:gridCol w:w="3969"/>
        <w:gridCol w:w="5047"/>
      </w:tblGrid>
      <w:tr w:rsidR="00A03E0D" w:rsidRPr="00532AD0" w14:paraId="4192E911" w14:textId="77777777" w:rsidTr="004A76C9">
        <w:tc>
          <w:tcPr>
            <w:tcW w:w="3969" w:type="dxa"/>
            <w:tcBorders>
              <w:top w:val="nil"/>
              <w:left w:val="nil"/>
              <w:bottom w:val="nil"/>
              <w:right w:val="single" w:sz="4" w:space="0" w:color="auto"/>
            </w:tcBorders>
          </w:tcPr>
          <w:p w14:paraId="2C7F3971" w14:textId="77777777" w:rsidR="00A03E0D" w:rsidRPr="00532AD0" w:rsidRDefault="00A03E0D" w:rsidP="004A76C9">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27CB6949" w14:textId="77777777" w:rsidR="00A03E0D" w:rsidRPr="00532AD0" w:rsidRDefault="00A03E0D" w:rsidP="004A76C9">
            <w:pPr>
              <w:tabs>
                <w:tab w:val="left" w:pos="2130"/>
              </w:tabs>
              <w:spacing w:line="276" w:lineRule="auto"/>
              <w:rPr>
                <w:rFonts w:ascii="Arial" w:hAnsi="Arial" w:cs="Arial"/>
                <w:color w:val="FF0000"/>
                <w:sz w:val="24"/>
                <w:szCs w:val="24"/>
              </w:rPr>
            </w:pPr>
            <w:r w:rsidRPr="63EEF85B">
              <w:rPr>
                <w:rFonts w:ascii="Arial" w:hAnsi="Arial" w:cs="Arial"/>
                <w:sz w:val="24"/>
                <w:szCs w:val="24"/>
              </w:rPr>
              <w:t>01 January 2013 – 31 December 2017</w:t>
            </w:r>
          </w:p>
        </w:tc>
      </w:tr>
      <w:tr w:rsidR="00A03E0D" w:rsidRPr="00532AD0" w14:paraId="6CD5775D" w14:textId="77777777" w:rsidTr="004A76C9">
        <w:tc>
          <w:tcPr>
            <w:tcW w:w="3969" w:type="dxa"/>
            <w:tcBorders>
              <w:top w:val="nil"/>
              <w:left w:val="nil"/>
              <w:bottom w:val="nil"/>
              <w:right w:val="nil"/>
            </w:tcBorders>
          </w:tcPr>
          <w:p w14:paraId="3C03F8F5" w14:textId="77777777" w:rsidR="00A03E0D" w:rsidRPr="00532AD0" w:rsidRDefault="00A03E0D" w:rsidP="004A76C9">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7F72A94A" w14:textId="77777777" w:rsidR="00A03E0D" w:rsidRPr="00532AD0" w:rsidRDefault="00A03E0D" w:rsidP="004A76C9">
            <w:pPr>
              <w:tabs>
                <w:tab w:val="left" w:pos="2130"/>
              </w:tabs>
              <w:spacing w:line="276" w:lineRule="auto"/>
              <w:rPr>
                <w:rFonts w:ascii="Arial" w:hAnsi="Arial" w:cs="Arial"/>
                <w:color w:val="FF0000"/>
                <w:sz w:val="24"/>
                <w:szCs w:val="24"/>
              </w:rPr>
            </w:pPr>
          </w:p>
        </w:tc>
      </w:tr>
      <w:tr w:rsidR="00A03E0D" w:rsidRPr="00532AD0" w14:paraId="3DA6FB20" w14:textId="77777777" w:rsidTr="004A76C9">
        <w:tc>
          <w:tcPr>
            <w:tcW w:w="3969" w:type="dxa"/>
            <w:tcBorders>
              <w:top w:val="nil"/>
              <w:left w:val="nil"/>
              <w:bottom w:val="nil"/>
              <w:right w:val="single" w:sz="4" w:space="0" w:color="auto"/>
            </w:tcBorders>
          </w:tcPr>
          <w:p w14:paraId="545111D0" w14:textId="77777777" w:rsidR="00A03E0D" w:rsidRPr="00532AD0" w:rsidRDefault="00A03E0D" w:rsidP="004A76C9">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4525291C" w14:textId="77777777" w:rsidR="00A03E0D" w:rsidRPr="00532AD0" w:rsidRDefault="00A03E0D" w:rsidP="004A76C9">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A03E0D" w:rsidRPr="00532AD0" w14:paraId="7D719407" w14:textId="77777777" w:rsidTr="004A76C9">
        <w:tc>
          <w:tcPr>
            <w:tcW w:w="3969" w:type="dxa"/>
            <w:tcBorders>
              <w:top w:val="nil"/>
              <w:left w:val="nil"/>
              <w:bottom w:val="nil"/>
              <w:right w:val="nil"/>
            </w:tcBorders>
          </w:tcPr>
          <w:p w14:paraId="49FCE04D" w14:textId="77777777" w:rsidR="00A03E0D" w:rsidRPr="00532AD0" w:rsidRDefault="00A03E0D" w:rsidP="004A76C9">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0535D679" w14:textId="77777777" w:rsidR="00A03E0D" w:rsidRPr="00532AD0" w:rsidRDefault="00A03E0D" w:rsidP="004A76C9">
            <w:pPr>
              <w:tabs>
                <w:tab w:val="left" w:pos="2130"/>
              </w:tabs>
              <w:spacing w:line="276" w:lineRule="auto"/>
              <w:rPr>
                <w:rFonts w:ascii="Arial" w:hAnsi="Arial" w:cs="Arial"/>
                <w:color w:val="FF0000"/>
                <w:sz w:val="24"/>
                <w:szCs w:val="24"/>
              </w:rPr>
            </w:pPr>
          </w:p>
        </w:tc>
      </w:tr>
      <w:tr w:rsidR="00A03E0D" w:rsidRPr="00532AD0" w14:paraId="57791621" w14:textId="77777777" w:rsidTr="004A76C9">
        <w:tc>
          <w:tcPr>
            <w:tcW w:w="3969" w:type="dxa"/>
            <w:tcBorders>
              <w:top w:val="nil"/>
              <w:left w:val="nil"/>
              <w:bottom w:val="nil"/>
              <w:right w:val="single" w:sz="4" w:space="0" w:color="auto"/>
            </w:tcBorders>
          </w:tcPr>
          <w:p w14:paraId="0948D9F7" w14:textId="77777777" w:rsidR="00A03E0D" w:rsidRPr="00532AD0" w:rsidRDefault="00A03E0D" w:rsidP="004A76C9">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4ADE914D" w14:textId="77777777" w:rsidR="00A03E0D" w:rsidRPr="00532AD0" w:rsidRDefault="00A03E0D" w:rsidP="004A76C9">
            <w:pPr>
              <w:tabs>
                <w:tab w:val="left" w:pos="2130"/>
              </w:tabs>
              <w:spacing w:line="276" w:lineRule="auto"/>
              <w:rPr>
                <w:rFonts w:ascii="Arial" w:hAnsi="Arial" w:cs="Arial"/>
                <w:sz w:val="24"/>
                <w:szCs w:val="24"/>
              </w:rPr>
            </w:pPr>
            <w:r w:rsidRPr="0E680DB4">
              <w:rPr>
                <w:rFonts w:ascii="Arial" w:hAnsi="Arial" w:cs="Arial"/>
                <w:sz w:val="24"/>
                <w:szCs w:val="24"/>
              </w:rPr>
              <w:t>21 November 2020</w:t>
            </w:r>
          </w:p>
        </w:tc>
      </w:tr>
      <w:tr w:rsidR="00A03E0D" w:rsidRPr="00532AD0" w14:paraId="26474E10" w14:textId="77777777" w:rsidTr="004A76C9">
        <w:tc>
          <w:tcPr>
            <w:tcW w:w="3969" w:type="dxa"/>
            <w:tcBorders>
              <w:top w:val="nil"/>
              <w:left w:val="nil"/>
              <w:bottom w:val="nil"/>
              <w:right w:val="nil"/>
            </w:tcBorders>
          </w:tcPr>
          <w:p w14:paraId="5B52E40D" w14:textId="77777777" w:rsidR="00A03E0D" w:rsidRPr="00532AD0" w:rsidRDefault="00A03E0D" w:rsidP="004A76C9">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1603AE6D" w14:textId="77777777" w:rsidR="00A03E0D" w:rsidRPr="00532AD0" w:rsidRDefault="00A03E0D" w:rsidP="004A76C9">
            <w:pPr>
              <w:tabs>
                <w:tab w:val="left" w:pos="2130"/>
              </w:tabs>
              <w:spacing w:line="276" w:lineRule="auto"/>
              <w:rPr>
                <w:rFonts w:ascii="Arial" w:hAnsi="Arial" w:cs="Arial"/>
                <w:sz w:val="24"/>
                <w:szCs w:val="24"/>
              </w:rPr>
            </w:pPr>
          </w:p>
        </w:tc>
      </w:tr>
      <w:tr w:rsidR="00A03E0D" w:rsidRPr="00532AD0" w14:paraId="331FF787" w14:textId="77777777" w:rsidTr="004A76C9">
        <w:tc>
          <w:tcPr>
            <w:tcW w:w="3969" w:type="dxa"/>
            <w:tcBorders>
              <w:top w:val="nil"/>
              <w:left w:val="nil"/>
              <w:bottom w:val="nil"/>
              <w:right w:val="single" w:sz="4" w:space="0" w:color="auto"/>
            </w:tcBorders>
          </w:tcPr>
          <w:p w14:paraId="188A73B6" w14:textId="77777777" w:rsidR="00A03E0D" w:rsidRPr="00532AD0" w:rsidRDefault="00A03E0D" w:rsidP="004A76C9">
            <w:pPr>
              <w:tabs>
                <w:tab w:val="left" w:pos="2130"/>
              </w:tabs>
              <w:spacing w:line="276" w:lineRule="auto"/>
              <w:rPr>
                <w:rFonts w:ascii="Arial" w:hAnsi="Arial" w:cs="Arial"/>
                <w:b/>
                <w:bCs/>
                <w:sz w:val="24"/>
                <w:szCs w:val="24"/>
              </w:rPr>
            </w:pPr>
            <w:r w:rsidRPr="1F013634">
              <w:rPr>
                <w:rFonts w:ascii="Arial" w:hAnsi="Arial" w:cs="Arial"/>
                <w:b/>
                <w:bCs/>
                <w:sz w:val="24"/>
                <w:szCs w:val="24"/>
              </w:rPr>
              <w:t>Caseteam contact:</w:t>
            </w:r>
          </w:p>
        </w:tc>
        <w:tc>
          <w:tcPr>
            <w:tcW w:w="5047" w:type="dxa"/>
            <w:tcBorders>
              <w:top w:val="single" w:sz="4" w:space="0" w:color="auto"/>
              <w:left w:val="single" w:sz="4" w:space="0" w:color="auto"/>
              <w:bottom w:val="single" w:sz="4" w:space="0" w:color="auto"/>
              <w:right w:val="single" w:sz="4" w:space="0" w:color="auto"/>
            </w:tcBorders>
          </w:tcPr>
          <w:p w14:paraId="1285D3ED" w14:textId="77777777" w:rsidR="00A03E0D" w:rsidRPr="00532AD0" w:rsidRDefault="00A03E0D" w:rsidP="004A76C9">
            <w:pPr>
              <w:tabs>
                <w:tab w:val="left" w:pos="2130"/>
              </w:tabs>
              <w:spacing w:line="276" w:lineRule="auto"/>
              <w:rPr>
                <w:rFonts w:ascii="Arial" w:hAnsi="Arial" w:cs="Arial"/>
                <w:sz w:val="24"/>
                <w:szCs w:val="24"/>
              </w:rPr>
            </w:pPr>
            <w:r>
              <w:rPr>
                <w:rFonts w:ascii="Arial" w:hAnsi="Arial" w:cs="Arial"/>
                <w:sz w:val="24"/>
                <w:szCs w:val="24"/>
              </w:rPr>
              <w:t xml:space="preserve">Imogen Yapp, Lead Investigator, </w:t>
            </w:r>
            <w:r w:rsidRPr="0E680DB4">
              <w:rPr>
                <w:rFonts w:ascii="Arial" w:hAnsi="Arial" w:cs="Arial"/>
                <w:sz w:val="24"/>
                <w:szCs w:val="24"/>
              </w:rPr>
              <w:t xml:space="preserve">TF0006@traderemedies.gov.uk </w:t>
            </w:r>
          </w:p>
        </w:tc>
      </w:tr>
      <w:tr w:rsidR="00A03E0D" w:rsidRPr="00532AD0" w14:paraId="5D1CC024" w14:textId="77777777" w:rsidTr="004A76C9">
        <w:tc>
          <w:tcPr>
            <w:tcW w:w="3969" w:type="dxa"/>
            <w:tcBorders>
              <w:top w:val="nil"/>
              <w:left w:val="nil"/>
              <w:bottom w:val="nil"/>
              <w:right w:val="nil"/>
            </w:tcBorders>
          </w:tcPr>
          <w:p w14:paraId="6C67B402" w14:textId="77777777" w:rsidR="00A03E0D" w:rsidRPr="00532AD0" w:rsidRDefault="00A03E0D" w:rsidP="004A76C9">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617192E2" w14:textId="77777777" w:rsidR="00A03E0D" w:rsidRPr="00532AD0" w:rsidRDefault="00A03E0D" w:rsidP="004A76C9">
            <w:pPr>
              <w:tabs>
                <w:tab w:val="left" w:pos="2130"/>
              </w:tabs>
              <w:spacing w:line="276" w:lineRule="auto"/>
              <w:rPr>
                <w:rFonts w:ascii="Arial" w:hAnsi="Arial" w:cs="Arial"/>
                <w:color w:val="FF0000"/>
                <w:sz w:val="24"/>
                <w:szCs w:val="24"/>
              </w:rPr>
            </w:pPr>
          </w:p>
        </w:tc>
      </w:tr>
      <w:tr w:rsidR="00A03E0D" w:rsidRPr="00532AD0" w14:paraId="75BCC870" w14:textId="77777777" w:rsidTr="004A76C9">
        <w:tc>
          <w:tcPr>
            <w:tcW w:w="3969" w:type="dxa"/>
            <w:tcBorders>
              <w:top w:val="nil"/>
              <w:left w:val="nil"/>
              <w:bottom w:val="nil"/>
              <w:right w:val="single" w:sz="4" w:space="0" w:color="auto"/>
            </w:tcBorders>
          </w:tcPr>
          <w:p w14:paraId="33040F54" w14:textId="77777777" w:rsidR="00A03E0D" w:rsidRPr="00532AD0" w:rsidRDefault="00A03E0D" w:rsidP="004A76C9">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3DCCD2B9" w14:textId="7E483A1F" w:rsidR="00A03E0D" w:rsidRPr="00532AD0" w:rsidRDefault="00A86E41" w:rsidP="004A76C9">
            <w:pPr>
              <w:tabs>
                <w:tab w:val="left" w:pos="2130"/>
              </w:tabs>
              <w:rPr>
                <w:rFonts w:ascii="Arial" w:eastAsia="Arial" w:hAnsi="Arial" w:cs="Arial"/>
                <w:color w:val="808080" w:themeColor="background1" w:themeShade="80"/>
                <w:sz w:val="24"/>
                <w:szCs w:val="24"/>
              </w:rPr>
            </w:pPr>
            <w:r w:rsidRPr="00227783">
              <w:rPr>
                <w:rFonts w:ascii="Arial" w:eastAsia="Arial" w:hAnsi="Arial" w:cs="Arial"/>
                <w:color w:val="000000"/>
                <w:sz w:val="24"/>
              </w:rPr>
              <w:t>THL TUBE AND PIPE INDUSTRIES LLC</w:t>
            </w:r>
          </w:p>
        </w:tc>
      </w:tr>
    </w:tbl>
    <w:p w14:paraId="66626A98" w14:textId="77777777" w:rsidR="00A03E0D" w:rsidRPr="005A3261" w:rsidRDefault="00A03E0D" w:rsidP="00A03E0D">
      <w:pPr>
        <w:tabs>
          <w:tab w:val="left" w:pos="2130"/>
        </w:tabs>
        <w:rPr>
          <w:rFonts w:cs="Arial"/>
          <w:b/>
          <w:color w:val="FF0000"/>
        </w:rPr>
      </w:pPr>
      <w:bookmarkStart w:id="0" w:name="_Hlk4678456"/>
    </w:p>
    <w:p w14:paraId="68A03770" w14:textId="77777777" w:rsidR="00A03E0D" w:rsidRPr="005335A2" w:rsidRDefault="00A03E0D" w:rsidP="00A03E0D">
      <w:pPr>
        <w:tabs>
          <w:tab w:val="left" w:pos="2130"/>
        </w:tabs>
        <w:rPr>
          <w:rFonts w:cs="Arial"/>
          <w:b/>
          <w:color w:val="FF0000"/>
        </w:rPr>
      </w:pPr>
    </w:p>
    <w:p w14:paraId="657BA4F1" w14:textId="77777777" w:rsidR="00A03E0D" w:rsidRDefault="00A03E0D" w:rsidP="00A03E0D">
      <w:pPr>
        <w:rPr>
          <w:rFonts w:cs="Arial"/>
          <w:b/>
          <w:bCs/>
        </w:rPr>
      </w:pPr>
    </w:p>
    <w:p w14:paraId="5373A8E9" w14:textId="77777777" w:rsidR="00A03E0D" w:rsidRDefault="00A03E0D" w:rsidP="00A03E0D">
      <w:pPr>
        <w:rPr>
          <w:rFonts w:cs="Arial"/>
          <w:b/>
          <w:bCs/>
        </w:rPr>
      </w:pPr>
    </w:p>
    <w:p w14:paraId="1723DA0C" w14:textId="77777777" w:rsidR="00A03E0D" w:rsidRDefault="00A03E0D" w:rsidP="00A03E0D">
      <w:pPr>
        <w:rPr>
          <w:rFonts w:cs="Arial"/>
          <w:b/>
          <w:bCs/>
        </w:rPr>
      </w:pPr>
    </w:p>
    <w:p w14:paraId="5570CB4F" w14:textId="77777777" w:rsidR="00A03E0D" w:rsidRDefault="00A03E0D" w:rsidP="00A03E0D">
      <w:pPr>
        <w:rPr>
          <w:rFonts w:cs="Arial"/>
          <w:b/>
          <w:bCs/>
        </w:rPr>
      </w:pPr>
    </w:p>
    <w:p w14:paraId="63348471" w14:textId="77777777" w:rsidR="00A03E0D" w:rsidRDefault="00A03E0D" w:rsidP="00A03E0D">
      <w:pPr>
        <w:rPr>
          <w:rFonts w:cs="Arial"/>
          <w:b/>
          <w:bCs/>
        </w:rPr>
      </w:pPr>
    </w:p>
    <w:p w14:paraId="70C9CEB8" w14:textId="77777777" w:rsidR="00A03E0D" w:rsidRDefault="00A03E0D" w:rsidP="00A03E0D">
      <w:pPr>
        <w:rPr>
          <w:rFonts w:cs="Arial"/>
          <w:b/>
          <w:bCs/>
        </w:rPr>
      </w:pPr>
    </w:p>
    <w:p w14:paraId="090C69B9" w14:textId="77777777" w:rsidR="00A03E0D" w:rsidRDefault="00A03E0D" w:rsidP="00A03E0D">
      <w:pPr>
        <w:rPr>
          <w:rFonts w:cs="Arial"/>
          <w:b/>
          <w:bCs/>
        </w:rPr>
      </w:pPr>
    </w:p>
    <w:p w14:paraId="3C40A1DE" w14:textId="77777777" w:rsidR="00A03E0D" w:rsidRDefault="00A03E0D" w:rsidP="00A03E0D">
      <w:pPr>
        <w:rPr>
          <w:rFonts w:cs="Arial"/>
          <w:b/>
          <w:bCs/>
        </w:rPr>
      </w:pPr>
    </w:p>
    <w:p w14:paraId="168E9C51" w14:textId="77777777" w:rsidR="00A03E0D" w:rsidRDefault="00A03E0D" w:rsidP="00A03E0D">
      <w:pPr>
        <w:rPr>
          <w:rFonts w:cs="Arial"/>
          <w:b/>
          <w:bCs/>
        </w:rPr>
      </w:pPr>
    </w:p>
    <w:p w14:paraId="780F7AA8" w14:textId="77777777" w:rsidR="00A03E0D" w:rsidRDefault="00A03E0D" w:rsidP="00A03E0D">
      <w:pPr>
        <w:rPr>
          <w:rFonts w:cs="Arial"/>
          <w:b/>
          <w:bCs/>
        </w:rPr>
      </w:pPr>
    </w:p>
    <w:p w14:paraId="04E177D2" w14:textId="77777777" w:rsidR="00A03E0D" w:rsidRDefault="00A03E0D" w:rsidP="00A03E0D">
      <w:pPr>
        <w:rPr>
          <w:rFonts w:cs="Arial"/>
          <w:b/>
          <w:bCs/>
        </w:rPr>
      </w:pPr>
    </w:p>
    <w:p w14:paraId="58BE5F45" w14:textId="77777777" w:rsidR="00A03E0D" w:rsidRDefault="00A03E0D" w:rsidP="00A03E0D">
      <w:pPr>
        <w:rPr>
          <w:rFonts w:cs="Arial"/>
          <w:b/>
          <w:bCs/>
        </w:rPr>
      </w:pPr>
    </w:p>
    <w:p w14:paraId="1A59CBCF"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01EC93B4" w14:textId="77777777" w:rsidR="00A03E0D" w:rsidRPr="00F545BC" w:rsidRDefault="00A03E0D" w:rsidP="00A03E0D">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xml:space="preserve">When you have completed this form, indicate the </w:t>
      </w:r>
      <w:r w:rsidRPr="00F545BC">
        <w:rPr>
          <w:rFonts w:ascii="Arial" w:eastAsia="Times New Roman" w:hAnsi="Arial" w:cs="Arial"/>
          <w:b/>
          <w:bCs/>
          <w:color w:val="000000"/>
          <w:sz w:val="24"/>
          <w:szCs w:val="24"/>
          <w:lang w:eastAsia="en-GB"/>
        </w:rPr>
        <w:t>confidentiality</w:t>
      </w:r>
      <w:r w:rsidRPr="00503B2F">
        <w:rPr>
          <w:rFonts w:ascii="Arial" w:eastAsia="Times New Roman" w:hAnsi="Arial" w:cs="Arial"/>
          <w:b/>
          <w:bCs/>
          <w:color w:val="000000"/>
          <w:sz w:val="24"/>
          <w:szCs w:val="24"/>
          <w:lang w:eastAsia="en-GB"/>
        </w:rPr>
        <w:t>status</w:t>
      </w:r>
      <w:r w:rsidRPr="00F545BC">
        <w:rPr>
          <w:rFonts w:ascii="Arial" w:eastAsia="Times New Roman" w:hAnsi="Arial" w:cs="Arial"/>
          <w:color w:val="000000"/>
          <w:sz w:val="24"/>
          <w:szCs w:val="24"/>
          <w:lang w:eastAsia="en-GB"/>
        </w:rPr>
        <w:t>of this document by placing an X in the relevant box below: </w:t>
      </w:r>
    </w:p>
    <w:p w14:paraId="6BEB0926" w14:textId="77777777" w:rsidR="00A03E0D" w:rsidRPr="00F545BC" w:rsidRDefault="00A03E0D" w:rsidP="00A03E0D">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0B4CFF85" w14:textId="77777777" w:rsidR="00B8089F" w:rsidRDefault="00A03E0D" w:rsidP="00A03E0D">
      <w:pPr>
        <w:contextualSpacing/>
        <w:textAlignment w:val="baseline"/>
        <w:rPr>
          <w:rFonts w:ascii="&amp;quot" w:eastAsia="Times New Roman" w:hAnsi="&amp;quot" w:cs="Times New Roman"/>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Pr>
          <w:rFonts w:ascii="Arial" w:eastAsia="Times New Roman" w:hAnsi="Arial" w:cs="Arial"/>
          <w:color w:val="000000"/>
          <w:sz w:val="24"/>
          <w:szCs w:val="24"/>
          <w:lang w:eastAsia="en-GB"/>
        </w:rPr>
        <w:t>C</w:t>
      </w:r>
      <w:r w:rsidRPr="00F545BC">
        <w:rPr>
          <w:rFonts w:ascii="Arial" w:eastAsia="Times New Roman" w:hAnsi="Arial" w:cs="Arial"/>
          <w:color w:val="000000"/>
          <w:sz w:val="24"/>
          <w:szCs w:val="24"/>
          <w:lang w:eastAsia="en-GB"/>
        </w:rPr>
        <w:t>onfidential</w:t>
      </w:r>
    </w:p>
    <w:p w14:paraId="2E5EFCD1" w14:textId="23F35880" w:rsidR="00A03E0D" w:rsidRPr="00B8089F" w:rsidRDefault="00C92F6F" w:rsidP="00A03E0D">
      <w:pPr>
        <w:contextualSpacing/>
        <w:textAlignment w:val="baseline"/>
        <w:rPr>
          <w:rFonts w:ascii="&amp;quot" w:eastAsia="Times New Roman" w:hAnsi="&amp;quot" w:cs="Times New Roman"/>
          <w:color w:val="000000"/>
          <w:sz w:val="24"/>
          <w:szCs w:val="24"/>
          <w:lang w:eastAsia="en-GB"/>
        </w:rPr>
      </w:pPr>
      <w:sdt>
        <w:sdtPr>
          <w:rPr>
            <w:rFonts w:ascii="Arial" w:eastAsia="Times New Roman" w:hAnsi="Arial" w:cs="Arial"/>
            <w:color w:val="000000"/>
            <w:sz w:val="24"/>
            <w:szCs w:val="24"/>
            <w:lang w:eastAsia="en-GB"/>
          </w:rPr>
          <w:id w:val="-260383790"/>
          <w14:checkbox>
            <w14:checked w14:val="1"/>
            <w14:checkedState w14:val="2612" w14:font="MS Gothic"/>
            <w14:uncheckedState w14:val="2610" w14:font="MS Gothic"/>
          </w14:checkbox>
        </w:sdtPr>
        <w:sdtEndPr/>
        <w:sdtContent>
          <w:r w:rsidR="00B8089F">
            <w:rPr>
              <w:rFonts w:ascii="MS Gothic" w:eastAsia="MS Gothic" w:hAnsi="MS Gothic" w:cs="Arial" w:hint="eastAsia"/>
              <w:color w:val="000000"/>
              <w:sz w:val="24"/>
              <w:szCs w:val="24"/>
              <w:lang w:eastAsia="en-GB"/>
            </w:rPr>
            <w:t>☒</w:t>
          </w:r>
        </w:sdtContent>
      </w:sdt>
      <w:r w:rsidR="00A03E0D" w:rsidRPr="00F545BC">
        <w:rPr>
          <w:rFonts w:ascii="Arial" w:eastAsia="Times New Roman" w:hAnsi="Arial" w:cs="Arial"/>
          <w:color w:val="000000"/>
          <w:sz w:val="24"/>
          <w:szCs w:val="24"/>
          <w:lang w:eastAsia="en-GB"/>
        </w:rPr>
        <w:t xml:space="preserve"> </w:t>
      </w:r>
      <w:r w:rsidR="00A03E0D">
        <w:rPr>
          <w:rFonts w:ascii="Arial" w:eastAsia="Times New Roman" w:hAnsi="Arial" w:cs="Arial"/>
          <w:color w:val="000000"/>
          <w:sz w:val="24"/>
          <w:szCs w:val="24"/>
          <w:lang w:eastAsia="en-GB"/>
        </w:rPr>
        <w:t>Non-C</w:t>
      </w:r>
      <w:r w:rsidR="00A03E0D" w:rsidRPr="00F545BC">
        <w:rPr>
          <w:rFonts w:ascii="Arial" w:eastAsia="Times New Roman" w:hAnsi="Arial" w:cs="Arial"/>
          <w:color w:val="000000"/>
          <w:sz w:val="24"/>
          <w:szCs w:val="24"/>
          <w:lang w:eastAsia="en-GB"/>
        </w:rPr>
        <w:t>onfidential – will be made publicly available </w:t>
      </w:r>
    </w:p>
    <w:p w14:paraId="0D15BA3E" w14:textId="77777777" w:rsidR="00A03E0D" w:rsidRPr="00F545BC" w:rsidRDefault="00A03E0D" w:rsidP="00A03E0D">
      <w:pPr>
        <w:contextualSpacing/>
        <w:textAlignment w:val="baseline"/>
        <w:rPr>
          <w:rFonts w:ascii="Arial" w:eastAsia="Times New Roman" w:hAnsi="Arial" w:cs="Arial"/>
          <w:color w:val="000000"/>
          <w:sz w:val="24"/>
          <w:szCs w:val="24"/>
          <w:lang w:eastAsia="en-GB"/>
        </w:rPr>
      </w:pPr>
    </w:p>
    <w:p w14:paraId="1596879C" w14:textId="77777777" w:rsidR="00A03E0D" w:rsidRDefault="00A03E0D" w:rsidP="00A03E0D">
      <w:pPr>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Pr>
          <w:rFonts w:ascii="Arial" w:eastAsia="Times New Roman" w:hAnsi="Arial" w:cs="Arial"/>
          <w:color w:val="000000"/>
          <w:sz w:val="24"/>
          <w:szCs w:val="24"/>
          <w:lang w:eastAsia="en-GB"/>
        </w:rPr>
        <w:t>–</w:t>
      </w:r>
      <w:r w:rsidRPr="00F545BC">
        <w:rPr>
          <w:rFonts w:ascii="Arial" w:eastAsia="Times New Roman" w:hAnsi="Arial" w:cs="Arial"/>
          <w:color w:val="000000"/>
          <w:sz w:val="24"/>
          <w:szCs w:val="24"/>
          <w:lang w:eastAsia="en-GB"/>
        </w:rPr>
        <w:t xml:space="preserve"> a </w:t>
      </w:r>
      <w:r>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 </w:t>
      </w:r>
      <w:r w:rsidRPr="006B0384">
        <w:rPr>
          <w:rFonts w:ascii="Arial" w:eastAsia="Times New Roman" w:hAnsi="Arial" w:cs="Arial"/>
          <w:color w:val="000000"/>
          <w:sz w:val="24"/>
          <w:szCs w:val="24"/>
          <w:lang w:eastAsia="en-GB"/>
        </w:rPr>
        <w:t>and a</w:t>
      </w:r>
      <w:r w:rsidRPr="00590131">
        <w:rPr>
          <w:rFonts w:ascii="Arial" w:eastAsia="Times New Roman" w:hAnsi="Arial" w:cs="Arial"/>
          <w:b/>
          <w:bCs/>
          <w:color w:val="000000"/>
          <w:sz w:val="24"/>
          <w:szCs w:val="24"/>
          <w:lang w:eastAsia="en-GB"/>
        </w:rPr>
        <w:t>Non-</w:t>
      </w:r>
      <w:r>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onfidentialversion. </w:t>
      </w:r>
      <w:r w:rsidRPr="00F545BC">
        <w:rPr>
          <w:rFonts w:ascii="Arial" w:eastAsia="Times New Roman" w:hAnsi="Arial" w:cs="Arial"/>
          <w:color w:val="000000"/>
          <w:sz w:val="24"/>
          <w:szCs w:val="24"/>
          <w:lang w:eastAsia="en-GB"/>
        </w:rPr>
        <w:t xml:space="preserve">Both copies should be returned to TRID using the </w:t>
      </w:r>
      <w:r>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Pr>
          <w:rFonts w:ascii="Arial" w:eastAsia="Times New Roman" w:hAnsi="Arial" w:cs="Arial"/>
          <w:color w:val="000000"/>
          <w:sz w:val="24"/>
          <w:szCs w:val="24"/>
          <w:lang w:eastAsia="en-GB"/>
        </w:rPr>
        <w:t>Rem</w:t>
      </w:r>
      <w:r w:rsidRPr="00F545BC">
        <w:rPr>
          <w:rFonts w:ascii="Arial" w:eastAsia="Times New Roman" w:hAnsi="Arial" w:cs="Arial"/>
          <w:color w:val="000000"/>
          <w:sz w:val="24"/>
          <w:szCs w:val="24"/>
          <w:lang w:eastAsia="en-GB"/>
        </w:rPr>
        <w:t xml:space="preserve">edies </w:t>
      </w:r>
      <w:r>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11" w:history="1">
        <w:r w:rsidRPr="00F545BC">
          <w:rPr>
            <w:rStyle w:val="Hyperlink"/>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w:t>
      </w:r>
      <w:r>
        <w:rPr>
          <w:rFonts w:ascii="Arial" w:hAnsi="Arial" w:cs="Arial"/>
          <w:sz w:val="24"/>
          <w:szCs w:val="24"/>
        </w:rPr>
        <w:t>.</w:t>
      </w:r>
    </w:p>
    <w:p w14:paraId="4ADD3028" w14:textId="77777777" w:rsidR="00A03E0D" w:rsidRDefault="00A03E0D" w:rsidP="00A03E0D">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br w:type="page"/>
      </w:r>
    </w:p>
    <w:bookmarkEnd w:id="0" w:displacedByCustomXml="next"/>
    <w:bookmarkStart w:id="1" w:name="_Toc47334962" w:displacedByCustomXml="next"/>
    <w:bookmarkStart w:id="2" w:name="_Toc46747665"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228D491F" w14:textId="77777777" w:rsidR="00A03E0D" w:rsidRPr="00DB4E46" w:rsidRDefault="00A03E0D" w:rsidP="00A03E0D">
          <w:pPr>
            <w:pStyle w:val="TOCHeading"/>
            <w:spacing w:before="0" w:line="22" w:lineRule="atLeast"/>
            <w:jc w:val="center"/>
            <w:rPr>
              <w:rFonts w:ascii="Arial" w:hAnsi="Arial" w:cs="Arial"/>
              <w:b/>
              <w:color w:val="auto"/>
              <w:sz w:val="36"/>
              <w:szCs w:val="36"/>
            </w:rPr>
          </w:pPr>
          <w:r w:rsidRPr="00DB4E46">
            <w:rPr>
              <w:rFonts w:ascii="Arial" w:hAnsi="Arial" w:cs="Arial"/>
              <w:b/>
              <w:color w:val="auto"/>
              <w:sz w:val="36"/>
              <w:szCs w:val="36"/>
            </w:rPr>
            <w:t>Table of Contents</w:t>
          </w:r>
        </w:p>
        <w:p w14:paraId="213AF4E4" w14:textId="77777777" w:rsidR="00A03E0D" w:rsidRPr="00DB4E46" w:rsidRDefault="00A03E0D" w:rsidP="00A03E0D">
          <w:pPr>
            <w:pStyle w:val="TOC1"/>
            <w:rPr>
              <w:sz w:val="22"/>
              <w:szCs w:val="20"/>
            </w:rPr>
          </w:pPr>
        </w:p>
        <w:p w14:paraId="6DD1A55E" w14:textId="671110CB" w:rsidR="00A03E0D" w:rsidRPr="00DB4E46" w:rsidRDefault="00A03E0D" w:rsidP="00A03E0D">
          <w:pPr>
            <w:pStyle w:val="TOC1"/>
            <w:rPr>
              <w:rFonts w:asciiTheme="minorHAnsi" w:hAnsiTheme="minorHAnsi" w:cstheme="minorBidi"/>
              <w:b w:val="0"/>
              <w:sz w:val="20"/>
              <w:szCs w:val="20"/>
              <w:lang w:eastAsia="ja-JP"/>
            </w:rPr>
          </w:pPr>
          <w:r w:rsidRPr="00DB4E46">
            <w:rPr>
              <w:sz w:val="22"/>
              <w:szCs w:val="20"/>
            </w:rPr>
            <w:fldChar w:fldCharType="begin"/>
          </w:r>
          <w:r>
            <w:instrText xml:space="preserve"> TOC \o "1-3" \h \z \u </w:instrText>
          </w:r>
          <w:r w:rsidRPr="00DB4E46">
            <w:rPr>
              <w:sz w:val="22"/>
              <w:szCs w:val="20"/>
            </w:rPr>
            <w:fldChar w:fldCharType="separate"/>
          </w:r>
          <w:hyperlink r:id="rId12" w:anchor="_Toc52866116" w:history="1">
            <w:r w:rsidRPr="00DB4E46">
              <w:rPr>
                <w:rStyle w:val="Hyperlink"/>
                <w:sz w:val="22"/>
                <w:szCs w:val="20"/>
              </w:rPr>
              <w:t>The scope of this review</w:t>
            </w:r>
            <w:r w:rsidRPr="00DB4E46">
              <w:rPr>
                <w:webHidden/>
                <w:sz w:val="22"/>
                <w:szCs w:val="20"/>
              </w:rPr>
              <w:tab/>
            </w:r>
            <w:r w:rsidRPr="00DB4E46">
              <w:rPr>
                <w:webHidden/>
                <w:sz w:val="22"/>
                <w:szCs w:val="20"/>
              </w:rPr>
              <w:fldChar w:fldCharType="begin"/>
            </w:r>
            <w:r w:rsidRPr="00DB4E46">
              <w:rPr>
                <w:webHidden/>
                <w:sz w:val="22"/>
                <w:szCs w:val="20"/>
              </w:rPr>
              <w:instrText xml:space="preserve"> PAGEREF _Toc52866116 \h </w:instrText>
            </w:r>
            <w:r w:rsidRPr="00DB4E46">
              <w:rPr>
                <w:webHidden/>
                <w:sz w:val="22"/>
                <w:szCs w:val="20"/>
              </w:rPr>
            </w:r>
            <w:r w:rsidRPr="00DB4E46">
              <w:rPr>
                <w:webHidden/>
                <w:sz w:val="22"/>
                <w:szCs w:val="20"/>
              </w:rPr>
              <w:fldChar w:fldCharType="separate"/>
            </w:r>
            <w:r w:rsidR="00C94A12">
              <w:rPr>
                <w:noProof/>
                <w:webHidden/>
                <w:sz w:val="22"/>
                <w:szCs w:val="20"/>
              </w:rPr>
              <w:t>1</w:t>
            </w:r>
            <w:r w:rsidRPr="00DB4E46">
              <w:rPr>
                <w:webHidden/>
                <w:sz w:val="22"/>
                <w:szCs w:val="20"/>
              </w:rPr>
              <w:fldChar w:fldCharType="end"/>
            </w:r>
          </w:hyperlink>
        </w:p>
        <w:p w14:paraId="1EC1FF7C" w14:textId="26DD6329" w:rsidR="00A03E0D" w:rsidRPr="00DB4E46" w:rsidRDefault="00C92F6F" w:rsidP="00A03E0D">
          <w:pPr>
            <w:pStyle w:val="TOC2"/>
            <w:rPr>
              <w:rFonts w:asciiTheme="minorHAnsi" w:hAnsiTheme="minorHAnsi" w:cstheme="minorBidi"/>
              <w:b w:val="0"/>
              <w:sz w:val="20"/>
              <w:szCs w:val="20"/>
              <w:lang w:eastAsia="ja-JP"/>
            </w:rPr>
          </w:pPr>
          <w:hyperlink r:id="rId13" w:anchor="_Toc52866117" w:history="1">
            <w:r w:rsidR="00A03E0D" w:rsidRPr="00DB4E46">
              <w:rPr>
                <w:rStyle w:val="Hyperlink"/>
                <w:b w:val="0"/>
                <w:sz w:val="22"/>
                <w:szCs w:val="20"/>
              </w:rPr>
              <w:t>Goods subject to review</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_Toc52866117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w:t>
            </w:r>
            <w:r w:rsidR="00A03E0D" w:rsidRPr="00DB4E46">
              <w:rPr>
                <w:b w:val="0"/>
                <w:webHidden/>
                <w:sz w:val="22"/>
                <w:szCs w:val="20"/>
              </w:rPr>
              <w:fldChar w:fldCharType="end"/>
            </w:r>
          </w:hyperlink>
        </w:p>
        <w:p w14:paraId="13730719" w14:textId="106BBB7F" w:rsidR="00A03E0D" w:rsidRPr="00DB4E46" w:rsidRDefault="00C92F6F" w:rsidP="00A03E0D">
          <w:pPr>
            <w:pStyle w:val="TOC2"/>
            <w:rPr>
              <w:rFonts w:asciiTheme="minorHAnsi" w:hAnsiTheme="minorHAnsi" w:cstheme="minorBidi"/>
              <w:b w:val="0"/>
              <w:sz w:val="20"/>
              <w:szCs w:val="20"/>
              <w:lang w:eastAsia="ja-JP"/>
            </w:rPr>
          </w:pPr>
          <w:hyperlink r:id="rId14" w:anchor="_Toc52866118" w:history="1">
            <w:r w:rsidR="00A03E0D" w:rsidRPr="00DB4E46">
              <w:rPr>
                <w:rStyle w:val="Hyperlink"/>
                <w:b w:val="0"/>
                <w:sz w:val="22"/>
                <w:szCs w:val="20"/>
              </w:rPr>
              <w:t>Like goods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_Toc52866118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2</w:t>
            </w:r>
            <w:r w:rsidR="00A03E0D" w:rsidRPr="00DB4E46">
              <w:rPr>
                <w:b w:val="0"/>
                <w:webHidden/>
                <w:sz w:val="22"/>
                <w:szCs w:val="20"/>
              </w:rPr>
              <w:fldChar w:fldCharType="end"/>
            </w:r>
          </w:hyperlink>
        </w:p>
        <w:p w14:paraId="3EE415C3" w14:textId="1F934961" w:rsidR="00A03E0D" w:rsidRPr="00DB4E46" w:rsidRDefault="00C92F6F" w:rsidP="00A03E0D">
          <w:pPr>
            <w:pStyle w:val="TOC2"/>
            <w:rPr>
              <w:rFonts w:asciiTheme="minorHAnsi" w:hAnsiTheme="minorHAnsi" w:cstheme="minorBidi"/>
              <w:b w:val="0"/>
              <w:sz w:val="20"/>
              <w:szCs w:val="20"/>
              <w:lang w:eastAsia="ja-JP"/>
            </w:rPr>
          </w:pPr>
          <w:hyperlink r:id="rId15" w:anchor="_Toc52866119" w:history="1">
            <w:r w:rsidR="00A03E0D" w:rsidRPr="00DB4E46">
              <w:rPr>
                <w:rStyle w:val="Hyperlink"/>
                <w:b w:val="0"/>
                <w:sz w:val="22"/>
                <w:szCs w:val="20"/>
              </w:rPr>
              <w:t>Directly competitive goods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_Toc52866119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2</w:t>
            </w:r>
            <w:r w:rsidR="00A03E0D" w:rsidRPr="00DB4E46">
              <w:rPr>
                <w:b w:val="0"/>
                <w:webHidden/>
                <w:sz w:val="22"/>
                <w:szCs w:val="20"/>
              </w:rPr>
              <w:fldChar w:fldCharType="end"/>
            </w:r>
          </w:hyperlink>
        </w:p>
        <w:p w14:paraId="4F239ED9" w14:textId="00E833D7" w:rsidR="00A03E0D" w:rsidRPr="00DB4E46" w:rsidRDefault="00C92F6F" w:rsidP="00A03E0D">
          <w:pPr>
            <w:pStyle w:val="TOC1"/>
            <w:rPr>
              <w:rFonts w:asciiTheme="minorHAnsi" w:hAnsiTheme="minorHAnsi" w:cstheme="minorBidi"/>
              <w:b w:val="0"/>
              <w:sz w:val="20"/>
              <w:szCs w:val="20"/>
              <w:lang w:eastAsia="ja-JP"/>
            </w:rPr>
          </w:pPr>
          <w:hyperlink r:id="rId16" w:anchor="_Toc52866120" w:history="1">
            <w:r w:rsidR="00A03E0D" w:rsidRPr="00DB4E46">
              <w:rPr>
                <w:rStyle w:val="Hyperlink"/>
                <w:sz w:val="22"/>
                <w:szCs w:val="20"/>
              </w:rPr>
              <w:t>Instructions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_Toc52866120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4</w:t>
            </w:r>
            <w:r w:rsidR="00A03E0D" w:rsidRPr="00DB4E46">
              <w:rPr>
                <w:webHidden/>
                <w:sz w:val="22"/>
                <w:szCs w:val="20"/>
              </w:rPr>
              <w:fldChar w:fldCharType="end"/>
            </w:r>
          </w:hyperlink>
        </w:p>
        <w:p w14:paraId="2491CFD6" w14:textId="583BF98F" w:rsidR="00A03E0D" w:rsidRPr="00DB4E46" w:rsidRDefault="00C92F6F" w:rsidP="00A03E0D">
          <w:pPr>
            <w:pStyle w:val="TOC2"/>
            <w:rPr>
              <w:rFonts w:asciiTheme="minorHAnsi" w:hAnsiTheme="minorHAnsi" w:cstheme="minorBidi"/>
              <w:b w:val="0"/>
              <w:sz w:val="20"/>
              <w:szCs w:val="20"/>
              <w:lang w:eastAsia="ja-JP"/>
            </w:rPr>
          </w:pPr>
          <w:hyperlink r:id="rId17" w:anchor="_Toc52866121" w:history="1">
            <w:r w:rsidR="00A03E0D" w:rsidRPr="00DB4E46">
              <w:rPr>
                <w:rStyle w:val="Hyperlink"/>
                <w:b w:val="0"/>
                <w:sz w:val="22"/>
                <w:szCs w:val="20"/>
              </w:rPr>
              <w:t>Introduction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_Toc52866121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4</w:t>
            </w:r>
            <w:r w:rsidR="00A03E0D" w:rsidRPr="00DB4E46">
              <w:rPr>
                <w:b w:val="0"/>
                <w:webHidden/>
                <w:sz w:val="22"/>
                <w:szCs w:val="20"/>
              </w:rPr>
              <w:fldChar w:fldCharType="end"/>
            </w:r>
          </w:hyperlink>
        </w:p>
        <w:p w14:paraId="08DF18E4" w14:textId="60FD8F99" w:rsidR="00A03E0D" w:rsidRPr="00DB4E46" w:rsidRDefault="00C92F6F" w:rsidP="00A03E0D">
          <w:pPr>
            <w:pStyle w:val="TOC2"/>
            <w:rPr>
              <w:rFonts w:asciiTheme="minorHAnsi" w:hAnsiTheme="minorHAnsi" w:cstheme="minorBidi"/>
              <w:b w:val="0"/>
              <w:sz w:val="20"/>
              <w:szCs w:val="20"/>
              <w:lang w:eastAsia="ja-JP"/>
            </w:rPr>
          </w:pPr>
          <w:hyperlink r:id="rId18" w:anchor="_Toc52866122" w:history="1">
            <w:r w:rsidR="00A03E0D" w:rsidRPr="00DB4E46">
              <w:rPr>
                <w:rStyle w:val="Hyperlink"/>
                <w:b w:val="0"/>
                <w:sz w:val="22"/>
                <w:szCs w:val="20"/>
              </w:rPr>
              <w:t>Preparing confidential and non-confidential copies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_Toc52866122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5</w:t>
            </w:r>
            <w:r w:rsidR="00A03E0D" w:rsidRPr="00DB4E46">
              <w:rPr>
                <w:b w:val="0"/>
                <w:webHidden/>
                <w:sz w:val="22"/>
                <w:szCs w:val="20"/>
              </w:rPr>
              <w:fldChar w:fldCharType="end"/>
            </w:r>
          </w:hyperlink>
        </w:p>
        <w:p w14:paraId="71CA95A0" w14:textId="53A757E0" w:rsidR="00A03E0D" w:rsidRPr="00DB4E46" w:rsidRDefault="00C92F6F" w:rsidP="00A03E0D">
          <w:pPr>
            <w:pStyle w:val="TOC2"/>
            <w:rPr>
              <w:rFonts w:asciiTheme="minorHAnsi" w:hAnsiTheme="minorHAnsi" w:cstheme="minorBidi"/>
              <w:b w:val="0"/>
              <w:sz w:val="20"/>
              <w:szCs w:val="20"/>
              <w:lang w:eastAsia="ja-JP"/>
            </w:rPr>
          </w:pPr>
          <w:hyperlink r:id="rId19" w:anchor="_Toc52866123" w:history="1">
            <w:r w:rsidR="00A03E0D" w:rsidRPr="00DB4E46">
              <w:rPr>
                <w:rStyle w:val="Hyperlink"/>
                <w:b w:val="0"/>
                <w:sz w:val="22"/>
                <w:szCs w:val="20"/>
              </w:rPr>
              <w:t>Providing information from subsidiaries or associated parties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_Toc52866123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5</w:t>
            </w:r>
            <w:r w:rsidR="00A03E0D" w:rsidRPr="00DB4E46">
              <w:rPr>
                <w:b w:val="0"/>
                <w:webHidden/>
                <w:sz w:val="22"/>
                <w:szCs w:val="20"/>
              </w:rPr>
              <w:fldChar w:fldCharType="end"/>
            </w:r>
          </w:hyperlink>
        </w:p>
        <w:p w14:paraId="03DB212D" w14:textId="048B99F6" w:rsidR="00A03E0D" w:rsidRPr="00DB4E46" w:rsidRDefault="00C92F6F" w:rsidP="00A03E0D">
          <w:pPr>
            <w:pStyle w:val="TOC2"/>
            <w:rPr>
              <w:rFonts w:asciiTheme="minorHAnsi" w:hAnsiTheme="minorHAnsi" w:cstheme="minorBidi"/>
              <w:b w:val="0"/>
              <w:sz w:val="20"/>
              <w:szCs w:val="20"/>
              <w:lang w:eastAsia="ja-JP"/>
            </w:rPr>
          </w:pPr>
          <w:hyperlink r:id="rId20" w:anchor="_Toc52866124" w:history="1">
            <w:r w:rsidR="00A03E0D" w:rsidRPr="00DB4E46">
              <w:rPr>
                <w:rStyle w:val="Hyperlink"/>
                <w:b w:val="0"/>
                <w:sz w:val="22"/>
                <w:szCs w:val="20"/>
              </w:rPr>
              <w:t>What happens next</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_Toc52866124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6</w:t>
            </w:r>
            <w:r w:rsidR="00A03E0D" w:rsidRPr="00DB4E46">
              <w:rPr>
                <w:b w:val="0"/>
                <w:webHidden/>
                <w:sz w:val="22"/>
                <w:szCs w:val="20"/>
              </w:rPr>
              <w:fldChar w:fldCharType="end"/>
            </w:r>
          </w:hyperlink>
        </w:p>
        <w:p w14:paraId="08946D2E" w14:textId="2212CAA4" w:rsidR="00A03E0D" w:rsidRPr="00DB4E46" w:rsidRDefault="00C92F6F" w:rsidP="00A03E0D">
          <w:pPr>
            <w:pStyle w:val="TOC1"/>
            <w:rPr>
              <w:rFonts w:asciiTheme="minorHAnsi" w:hAnsiTheme="minorHAnsi" w:cstheme="minorBidi"/>
              <w:b w:val="0"/>
              <w:sz w:val="20"/>
              <w:szCs w:val="20"/>
              <w:lang w:eastAsia="ja-JP"/>
            </w:rPr>
          </w:pPr>
          <w:hyperlink r:id="rId21" w:anchor="_Toc52866125" w:history="1">
            <w:r w:rsidR="00A03E0D" w:rsidRPr="00DB4E46">
              <w:rPr>
                <w:rStyle w:val="Hyperlink"/>
                <w:sz w:val="22"/>
                <w:szCs w:val="20"/>
              </w:rPr>
              <w:t>How to complete this questionnaire</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_Toc52866125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7</w:t>
            </w:r>
            <w:r w:rsidR="00A03E0D" w:rsidRPr="00DB4E46">
              <w:rPr>
                <w:webHidden/>
                <w:sz w:val="22"/>
                <w:szCs w:val="20"/>
              </w:rPr>
              <w:fldChar w:fldCharType="end"/>
            </w:r>
          </w:hyperlink>
        </w:p>
        <w:p w14:paraId="412D292B" w14:textId="57BB3C19" w:rsidR="00A03E0D" w:rsidRPr="00DB4E46" w:rsidRDefault="00C92F6F" w:rsidP="00A03E0D">
          <w:pPr>
            <w:pStyle w:val="TOC1"/>
            <w:rPr>
              <w:rFonts w:asciiTheme="minorHAnsi" w:hAnsiTheme="minorHAnsi" w:cstheme="minorBidi"/>
              <w:b w:val="0"/>
              <w:sz w:val="20"/>
              <w:szCs w:val="20"/>
              <w:lang w:eastAsia="ja-JP"/>
            </w:rPr>
          </w:pPr>
          <w:hyperlink r:id="rId22" w:anchor="_Toc52866126" w:history="1">
            <w:r w:rsidR="00A03E0D" w:rsidRPr="00DB4E46">
              <w:rPr>
                <w:rStyle w:val="Hyperlink"/>
                <w:sz w:val="22"/>
                <w:szCs w:val="20"/>
              </w:rPr>
              <w:t>SECTION A: Company structure and operations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_Toc52866126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8</w:t>
            </w:r>
            <w:r w:rsidR="00A03E0D" w:rsidRPr="00DB4E46">
              <w:rPr>
                <w:webHidden/>
                <w:sz w:val="22"/>
                <w:szCs w:val="20"/>
              </w:rPr>
              <w:fldChar w:fldCharType="end"/>
            </w:r>
          </w:hyperlink>
        </w:p>
        <w:p w14:paraId="7C913DF2" w14:textId="4BE117B2" w:rsidR="00A03E0D" w:rsidRPr="00DB4E46" w:rsidRDefault="00C92F6F" w:rsidP="00A03E0D">
          <w:pPr>
            <w:pStyle w:val="TOC2"/>
            <w:rPr>
              <w:rFonts w:asciiTheme="minorHAnsi" w:hAnsiTheme="minorHAnsi" w:cstheme="minorBidi"/>
              <w:b w:val="0"/>
              <w:sz w:val="20"/>
              <w:szCs w:val="20"/>
              <w:lang w:eastAsia="ja-JP"/>
            </w:rPr>
          </w:pPr>
          <w:hyperlink r:id="rId23" w:anchor="_Toc52866127" w:history="1">
            <w:r w:rsidR="00A03E0D" w:rsidRPr="00DB4E46">
              <w:rPr>
                <w:rStyle w:val="Hyperlink"/>
                <w:b w:val="0"/>
                <w:sz w:val="22"/>
                <w:szCs w:val="20"/>
              </w:rPr>
              <w:t>A1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Identity and contact details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_Toc52866127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8</w:t>
            </w:r>
            <w:r w:rsidR="00A03E0D" w:rsidRPr="00DB4E46">
              <w:rPr>
                <w:b w:val="0"/>
                <w:webHidden/>
                <w:sz w:val="22"/>
                <w:szCs w:val="20"/>
              </w:rPr>
              <w:fldChar w:fldCharType="end"/>
            </w:r>
          </w:hyperlink>
        </w:p>
        <w:p w14:paraId="6B025942" w14:textId="3F3E78BF" w:rsidR="00A03E0D" w:rsidRPr="00DB4E46" w:rsidRDefault="00C92F6F" w:rsidP="00A03E0D">
          <w:pPr>
            <w:pStyle w:val="TOC2"/>
            <w:rPr>
              <w:rFonts w:asciiTheme="minorHAnsi" w:hAnsiTheme="minorHAnsi" w:cstheme="minorBidi"/>
              <w:b w:val="0"/>
              <w:sz w:val="20"/>
              <w:szCs w:val="20"/>
              <w:lang w:eastAsia="ja-JP"/>
            </w:rPr>
          </w:pPr>
          <w:hyperlink r:id="rId24" w:anchor="_Toc52866128" w:history="1">
            <w:r w:rsidR="00A03E0D" w:rsidRPr="00DB4E46">
              <w:rPr>
                <w:rStyle w:val="Hyperlink"/>
                <w:b w:val="0"/>
                <w:sz w:val="22"/>
                <w:szCs w:val="20"/>
              </w:rPr>
              <w:t>A2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Company information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_Toc52866128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8</w:t>
            </w:r>
            <w:r w:rsidR="00A03E0D" w:rsidRPr="00DB4E46">
              <w:rPr>
                <w:b w:val="0"/>
                <w:webHidden/>
                <w:sz w:val="22"/>
                <w:szCs w:val="20"/>
              </w:rPr>
              <w:fldChar w:fldCharType="end"/>
            </w:r>
          </w:hyperlink>
        </w:p>
        <w:p w14:paraId="54272BFE" w14:textId="6D7C09DD" w:rsidR="00A03E0D" w:rsidRPr="00DB4E46" w:rsidRDefault="00C92F6F" w:rsidP="00A03E0D">
          <w:pPr>
            <w:pStyle w:val="TOC2"/>
            <w:rPr>
              <w:rFonts w:asciiTheme="minorHAnsi" w:hAnsiTheme="minorHAnsi" w:cstheme="minorBidi"/>
              <w:b w:val="0"/>
              <w:sz w:val="20"/>
              <w:szCs w:val="20"/>
              <w:lang w:eastAsia="ja-JP"/>
            </w:rPr>
          </w:pPr>
          <w:hyperlink r:id="rId25" w:anchor="_Toc52866129" w:history="1">
            <w:r w:rsidR="00A03E0D" w:rsidRPr="00DB4E46">
              <w:rPr>
                <w:rStyle w:val="Hyperlink"/>
                <w:b w:val="0"/>
                <w:sz w:val="22"/>
                <w:szCs w:val="20"/>
              </w:rPr>
              <w:t>A3</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Board members and principal shareholders</w:t>
            </w:r>
            <w:r w:rsidR="00A03E0D" w:rsidRPr="00DB4E46">
              <w:rPr>
                <w:b w:val="0"/>
                <w:webHidden/>
                <w:sz w:val="22"/>
                <w:szCs w:val="20"/>
              </w:rPr>
              <w:tab/>
            </w:r>
            <w:r w:rsidR="00A03E0D" w:rsidRPr="00DB4E46">
              <w:rPr>
                <w:b w:val="0"/>
                <w:webHidden/>
                <w:sz w:val="22"/>
                <w:szCs w:val="20"/>
              </w:rPr>
              <w:fldChar w:fldCharType="begin"/>
            </w:r>
            <w:r w:rsidR="00A03E0D" w:rsidRPr="005B2329">
              <w:rPr>
                <w:b w:val="0"/>
                <w:bCs w:val="0"/>
                <w:webHidden/>
              </w:rPr>
              <w:instrText xml:space="preserve"> PAGEREF _Toc52866129 \h </w:instrText>
            </w:r>
            <w:r w:rsidR="00A03E0D" w:rsidRPr="00DB4E46">
              <w:rPr>
                <w:b w:val="0"/>
                <w:webHidden/>
                <w:sz w:val="22"/>
                <w:szCs w:val="20"/>
              </w:rPr>
            </w:r>
            <w:r w:rsidR="00A03E0D" w:rsidRPr="00DB4E46">
              <w:rPr>
                <w:b w:val="0"/>
                <w:webHidden/>
                <w:sz w:val="22"/>
                <w:szCs w:val="20"/>
              </w:rPr>
              <w:fldChar w:fldCharType="separate"/>
            </w:r>
            <w:r w:rsidR="00C94A12">
              <w:rPr>
                <w:b w:val="0"/>
                <w:bCs w:val="0"/>
                <w:webHidden/>
              </w:rPr>
              <w:t>9</w:t>
            </w:r>
            <w:r w:rsidR="00A03E0D" w:rsidRPr="00DB4E46">
              <w:rPr>
                <w:b w:val="0"/>
                <w:webHidden/>
                <w:sz w:val="22"/>
                <w:szCs w:val="20"/>
              </w:rPr>
              <w:fldChar w:fldCharType="end"/>
            </w:r>
          </w:hyperlink>
        </w:p>
        <w:p w14:paraId="7DCF8237" w14:textId="119098DA" w:rsidR="00A03E0D" w:rsidRPr="00DB4E46" w:rsidRDefault="00C92F6F" w:rsidP="00A03E0D">
          <w:pPr>
            <w:pStyle w:val="TOC2"/>
            <w:rPr>
              <w:rFonts w:asciiTheme="minorHAnsi" w:hAnsiTheme="minorHAnsi" w:cstheme="minorBidi"/>
              <w:b w:val="0"/>
              <w:sz w:val="20"/>
              <w:szCs w:val="20"/>
              <w:lang w:eastAsia="ja-JP"/>
            </w:rPr>
          </w:pPr>
          <w:hyperlink r:id="rId26" w:anchor="_Toc52866130" w:history="1">
            <w:r w:rsidR="00A03E0D" w:rsidRPr="00DB4E46">
              <w:rPr>
                <w:rStyle w:val="Hyperlink"/>
                <w:b w:val="0"/>
                <w:sz w:val="22"/>
                <w:szCs w:val="20"/>
              </w:rPr>
              <w:t>A4</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Operational links with other companies or persons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_Toc52866130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10</w:t>
            </w:r>
            <w:r w:rsidR="00A03E0D" w:rsidRPr="00DB4E46">
              <w:rPr>
                <w:b w:val="0"/>
                <w:webHidden/>
                <w:sz w:val="22"/>
                <w:szCs w:val="20"/>
              </w:rPr>
              <w:fldChar w:fldCharType="end"/>
            </w:r>
          </w:hyperlink>
        </w:p>
        <w:p w14:paraId="1CC37B1C" w14:textId="2B631E7E" w:rsidR="00A03E0D" w:rsidRPr="00DB4E46" w:rsidRDefault="00C92F6F" w:rsidP="00A03E0D">
          <w:pPr>
            <w:pStyle w:val="TOC1"/>
            <w:rPr>
              <w:rFonts w:asciiTheme="minorHAnsi" w:hAnsiTheme="minorHAnsi" w:cstheme="minorBidi"/>
              <w:b w:val="0"/>
              <w:sz w:val="20"/>
              <w:szCs w:val="20"/>
              <w:lang w:eastAsia="ja-JP"/>
            </w:rPr>
          </w:pPr>
          <w:hyperlink r:id="rId27" w:anchor="_Toc52866131" w:history="1">
            <w:r w:rsidR="00A03E0D" w:rsidRPr="00DB4E46">
              <w:rPr>
                <w:rStyle w:val="Hyperlink"/>
                <w:sz w:val="22"/>
                <w:szCs w:val="20"/>
              </w:rPr>
              <w:t>SECTION B: About your goods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_Toc52866131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12</w:t>
            </w:r>
            <w:r w:rsidR="00A03E0D" w:rsidRPr="00DB4E46">
              <w:rPr>
                <w:webHidden/>
                <w:sz w:val="22"/>
                <w:szCs w:val="20"/>
              </w:rPr>
              <w:fldChar w:fldCharType="end"/>
            </w:r>
          </w:hyperlink>
        </w:p>
        <w:p w14:paraId="12568FDB" w14:textId="478EC1F0" w:rsidR="00A03E0D" w:rsidRPr="00DB4E46" w:rsidRDefault="00C92F6F" w:rsidP="00A03E0D">
          <w:pPr>
            <w:pStyle w:val="TOC2"/>
            <w:rPr>
              <w:rFonts w:asciiTheme="minorHAnsi" w:hAnsiTheme="minorHAnsi" w:cstheme="minorBidi"/>
              <w:b w:val="0"/>
              <w:sz w:val="20"/>
              <w:szCs w:val="20"/>
              <w:lang w:eastAsia="ja-JP"/>
            </w:rPr>
          </w:pPr>
          <w:hyperlink r:id="rId28" w:anchor="_Toc52866132" w:history="1">
            <w:r w:rsidR="00A03E0D" w:rsidRPr="00DB4E46">
              <w:rPr>
                <w:rStyle w:val="Hyperlink"/>
                <w:b w:val="0"/>
                <w:sz w:val="22"/>
                <w:szCs w:val="20"/>
              </w:rPr>
              <w:t>B1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Your company’s products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_Toc52866132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12</w:t>
            </w:r>
            <w:r w:rsidR="00A03E0D" w:rsidRPr="00DB4E46">
              <w:rPr>
                <w:b w:val="0"/>
                <w:webHidden/>
                <w:sz w:val="22"/>
                <w:szCs w:val="20"/>
              </w:rPr>
              <w:fldChar w:fldCharType="end"/>
            </w:r>
          </w:hyperlink>
        </w:p>
        <w:p w14:paraId="1DD97E41" w14:textId="4BCFE652" w:rsidR="00A03E0D" w:rsidRPr="00DB4E46" w:rsidRDefault="00C92F6F" w:rsidP="00A03E0D">
          <w:pPr>
            <w:pStyle w:val="TOC2"/>
            <w:rPr>
              <w:rFonts w:asciiTheme="minorHAnsi" w:hAnsiTheme="minorHAnsi" w:cstheme="minorBidi"/>
              <w:b w:val="0"/>
              <w:sz w:val="20"/>
              <w:szCs w:val="20"/>
              <w:lang w:eastAsia="ja-JP"/>
            </w:rPr>
          </w:pPr>
          <w:hyperlink r:id="rId29" w:anchor="_Toc52866133" w:history="1">
            <w:r w:rsidR="00A03E0D" w:rsidRPr="00DB4E46">
              <w:rPr>
                <w:rStyle w:val="Hyperlink"/>
                <w:b w:val="0"/>
                <w:sz w:val="22"/>
                <w:szCs w:val="20"/>
              </w:rPr>
              <w:t>B2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Understanding the UK market</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_Toc52866133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14</w:t>
            </w:r>
            <w:r w:rsidR="00A03E0D" w:rsidRPr="00DB4E46">
              <w:rPr>
                <w:b w:val="0"/>
                <w:webHidden/>
                <w:sz w:val="22"/>
                <w:szCs w:val="20"/>
              </w:rPr>
              <w:fldChar w:fldCharType="end"/>
            </w:r>
          </w:hyperlink>
        </w:p>
        <w:p w14:paraId="3BCD5835" w14:textId="4BAA7D59" w:rsidR="00A03E0D" w:rsidRPr="00DB4E46" w:rsidRDefault="00C92F6F" w:rsidP="00A03E0D">
          <w:pPr>
            <w:pStyle w:val="TOC1"/>
            <w:rPr>
              <w:rFonts w:asciiTheme="minorHAnsi" w:hAnsiTheme="minorHAnsi" w:cstheme="minorBidi"/>
              <w:b w:val="0"/>
              <w:sz w:val="20"/>
              <w:szCs w:val="20"/>
              <w:lang w:eastAsia="ja-JP"/>
            </w:rPr>
          </w:pPr>
          <w:hyperlink r:id="rId30" w:anchor="_Toc52866134" w:history="1">
            <w:r w:rsidR="00A03E0D" w:rsidRPr="00DB4E46">
              <w:rPr>
                <w:rStyle w:val="Hyperlink"/>
                <w:sz w:val="22"/>
                <w:szCs w:val="20"/>
              </w:rPr>
              <w:t>SECTION C: Sales and profits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_Toc52866134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16</w:t>
            </w:r>
            <w:r w:rsidR="00A03E0D" w:rsidRPr="00DB4E46">
              <w:rPr>
                <w:webHidden/>
                <w:sz w:val="22"/>
                <w:szCs w:val="20"/>
              </w:rPr>
              <w:fldChar w:fldCharType="end"/>
            </w:r>
          </w:hyperlink>
        </w:p>
        <w:p w14:paraId="4FBDC5DD" w14:textId="63A4F596" w:rsidR="00A03E0D" w:rsidRPr="00DB4E46" w:rsidRDefault="00C92F6F" w:rsidP="00A03E0D">
          <w:pPr>
            <w:pStyle w:val="TOC2"/>
            <w:rPr>
              <w:rFonts w:asciiTheme="minorHAnsi" w:hAnsiTheme="minorHAnsi" w:cstheme="minorBidi"/>
              <w:sz w:val="20"/>
              <w:szCs w:val="20"/>
              <w:lang w:eastAsia="ja-JP"/>
            </w:rPr>
          </w:pPr>
          <w:hyperlink r:id="rId31" w:anchor="_Toc52866135" w:history="1">
            <w:r w:rsidR="00A03E0D" w:rsidRPr="00DB4E46">
              <w:rPr>
                <w:rStyle w:val="Hyperlink"/>
                <w:b w:val="0"/>
                <w:sz w:val="22"/>
                <w:szCs w:val="20"/>
              </w:rPr>
              <w:t>C1</w:t>
            </w:r>
            <w:r w:rsidR="00A03E0D" w:rsidRPr="00DB4E46">
              <w:rPr>
                <w:rFonts w:asciiTheme="minorHAnsi" w:hAnsiTheme="minorHAnsi" w:cstheme="minorBidi"/>
                <w:sz w:val="20"/>
                <w:szCs w:val="20"/>
                <w:lang w:eastAsia="ja-JP"/>
              </w:rPr>
              <w:tab/>
            </w:r>
            <w:r w:rsidR="00A03E0D" w:rsidRPr="00DB4E46">
              <w:rPr>
                <w:rStyle w:val="Hyperlink"/>
                <w:b w:val="0"/>
                <w:sz w:val="22"/>
                <w:szCs w:val="20"/>
              </w:rPr>
              <w:t>Sales and profitability</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_Toc52866135 \h </w:instrText>
            </w:r>
            <w:r w:rsidR="00A03E0D" w:rsidRPr="00DB4E46">
              <w:rPr>
                <w:webHidden/>
                <w:sz w:val="22"/>
                <w:szCs w:val="20"/>
              </w:rPr>
            </w:r>
            <w:r w:rsidR="00A03E0D" w:rsidRPr="00DB4E46">
              <w:rPr>
                <w:webHidden/>
                <w:sz w:val="22"/>
                <w:szCs w:val="20"/>
              </w:rPr>
              <w:fldChar w:fldCharType="separate"/>
            </w:r>
            <w:r w:rsidR="00C94A12">
              <w:rPr>
                <w:webHidden/>
                <w:sz w:val="22"/>
                <w:szCs w:val="20"/>
              </w:rPr>
              <w:t>16</w:t>
            </w:r>
            <w:r w:rsidR="00A03E0D" w:rsidRPr="00DB4E46">
              <w:rPr>
                <w:webHidden/>
                <w:sz w:val="22"/>
                <w:szCs w:val="20"/>
              </w:rPr>
              <w:fldChar w:fldCharType="end"/>
            </w:r>
          </w:hyperlink>
        </w:p>
        <w:p w14:paraId="3E5C9C9B" w14:textId="0670482F" w:rsidR="00A03E0D" w:rsidRPr="00DB4E46" w:rsidRDefault="00C92F6F" w:rsidP="00A03E0D">
          <w:pPr>
            <w:pStyle w:val="TOC1"/>
            <w:rPr>
              <w:rFonts w:asciiTheme="minorHAnsi" w:hAnsiTheme="minorHAnsi" w:cstheme="minorBidi"/>
              <w:b w:val="0"/>
              <w:sz w:val="20"/>
              <w:szCs w:val="20"/>
              <w:lang w:eastAsia="ja-JP"/>
            </w:rPr>
          </w:pPr>
          <w:hyperlink r:id="rId32" w:anchor="_Toc52866136" w:history="1">
            <w:r w:rsidR="00A03E0D" w:rsidRPr="00DB4E46">
              <w:rPr>
                <w:rStyle w:val="Hyperlink"/>
                <w:sz w:val="22"/>
                <w:szCs w:val="20"/>
              </w:rPr>
              <w:t>SECTION D: Information on each of the goods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_Toc52866136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17</w:t>
            </w:r>
            <w:r w:rsidR="00A03E0D" w:rsidRPr="00DB4E46">
              <w:rPr>
                <w:webHidden/>
                <w:sz w:val="22"/>
                <w:szCs w:val="20"/>
              </w:rPr>
              <w:fldChar w:fldCharType="end"/>
            </w:r>
          </w:hyperlink>
        </w:p>
        <w:p w14:paraId="01F0C0AD" w14:textId="0A0C29D2" w:rsidR="00A03E0D" w:rsidRPr="00DB4E46" w:rsidRDefault="00C92F6F" w:rsidP="00A03E0D">
          <w:pPr>
            <w:pStyle w:val="TOC2"/>
            <w:rPr>
              <w:rFonts w:asciiTheme="minorHAnsi" w:hAnsiTheme="minorHAnsi" w:cstheme="minorBidi"/>
              <w:b w:val="0"/>
              <w:sz w:val="20"/>
              <w:szCs w:val="20"/>
              <w:lang w:eastAsia="ja-JP"/>
            </w:rPr>
          </w:pPr>
          <w:hyperlink r:id="rId33" w:anchor="_Toc52866137" w:history="1">
            <w:r w:rsidR="00A03E0D" w:rsidRPr="00DB4E46">
              <w:rPr>
                <w:rStyle w:val="Hyperlink"/>
                <w:b w:val="0"/>
                <w:sz w:val="22"/>
                <w:szCs w:val="20"/>
              </w:rPr>
              <w:t>D1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Production and production capacity</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_Toc52866137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17</w:t>
            </w:r>
            <w:r w:rsidR="00A03E0D" w:rsidRPr="00DB4E46">
              <w:rPr>
                <w:b w:val="0"/>
                <w:webHidden/>
                <w:sz w:val="22"/>
                <w:szCs w:val="20"/>
              </w:rPr>
              <w:fldChar w:fldCharType="end"/>
            </w:r>
          </w:hyperlink>
        </w:p>
        <w:p w14:paraId="0C1C6293" w14:textId="7FB6465C" w:rsidR="00A03E0D" w:rsidRPr="00DB4E46" w:rsidRDefault="00C92F6F" w:rsidP="00A03E0D">
          <w:pPr>
            <w:pStyle w:val="TOC2"/>
            <w:rPr>
              <w:rFonts w:asciiTheme="minorHAnsi" w:hAnsiTheme="minorHAnsi" w:cstheme="minorBidi"/>
              <w:b w:val="0"/>
              <w:sz w:val="20"/>
              <w:szCs w:val="20"/>
              <w:lang w:eastAsia="ja-JP"/>
            </w:rPr>
          </w:pPr>
          <w:hyperlink r:id="rId34" w:anchor="_Toc52866138" w:history="1">
            <w:r w:rsidR="00A03E0D" w:rsidRPr="00DB4E46">
              <w:rPr>
                <w:rStyle w:val="Hyperlink"/>
                <w:b w:val="0"/>
                <w:sz w:val="22"/>
                <w:szCs w:val="20"/>
              </w:rPr>
              <w:t>D2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Stocks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_Toc52866138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18</w:t>
            </w:r>
            <w:r w:rsidR="00A03E0D" w:rsidRPr="00DB4E46">
              <w:rPr>
                <w:b w:val="0"/>
                <w:webHidden/>
                <w:sz w:val="22"/>
                <w:szCs w:val="20"/>
              </w:rPr>
              <w:fldChar w:fldCharType="end"/>
            </w:r>
          </w:hyperlink>
        </w:p>
        <w:p w14:paraId="37FE5DF3" w14:textId="7F4FE924" w:rsidR="00A03E0D" w:rsidRPr="00DB4E46" w:rsidRDefault="00C92F6F" w:rsidP="00A03E0D">
          <w:pPr>
            <w:pStyle w:val="TOC2"/>
            <w:rPr>
              <w:rFonts w:asciiTheme="minorHAnsi" w:hAnsiTheme="minorHAnsi" w:cstheme="minorBidi"/>
              <w:b w:val="0"/>
              <w:sz w:val="20"/>
              <w:szCs w:val="20"/>
              <w:lang w:eastAsia="ja-JP"/>
            </w:rPr>
          </w:pPr>
          <w:hyperlink r:id="rId35" w:anchor="_Toc52866139" w:history="1">
            <w:r w:rsidR="00A03E0D" w:rsidRPr="00DB4E46">
              <w:rPr>
                <w:rStyle w:val="Hyperlink"/>
                <w:b w:val="0"/>
                <w:sz w:val="22"/>
                <w:szCs w:val="20"/>
              </w:rPr>
              <w:t>D3</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Captive use</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_Toc52866139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18</w:t>
            </w:r>
            <w:r w:rsidR="00A03E0D" w:rsidRPr="00DB4E46">
              <w:rPr>
                <w:b w:val="0"/>
                <w:webHidden/>
                <w:sz w:val="22"/>
                <w:szCs w:val="20"/>
              </w:rPr>
              <w:fldChar w:fldCharType="end"/>
            </w:r>
          </w:hyperlink>
        </w:p>
        <w:p w14:paraId="3466F4C2" w14:textId="788CD235" w:rsidR="00A03E0D" w:rsidRPr="00DB4E46" w:rsidRDefault="00C92F6F" w:rsidP="00A03E0D">
          <w:pPr>
            <w:pStyle w:val="TOC2"/>
            <w:rPr>
              <w:rFonts w:asciiTheme="minorHAnsi" w:hAnsiTheme="minorHAnsi" w:cstheme="minorBidi"/>
              <w:b w:val="0"/>
              <w:sz w:val="20"/>
              <w:szCs w:val="20"/>
              <w:lang w:eastAsia="ja-JP"/>
            </w:rPr>
          </w:pPr>
          <w:hyperlink r:id="rId36" w:anchor="_Toc52866140" w:history="1">
            <w:r w:rsidR="00A03E0D" w:rsidRPr="00DB4E46">
              <w:rPr>
                <w:rStyle w:val="Hyperlink"/>
                <w:b w:val="0"/>
                <w:sz w:val="22"/>
                <w:szCs w:val="20"/>
              </w:rPr>
              <w:t>D4</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Consumption in domestic market</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_Toc52866140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18</w:t>
            </w:r>
            <w:r w:rsidR="00A03E0D" w:rsidRPr="00DB4E46">
              <w:rPr>
                <w:b w:val="0"/>
                <w:webHidden/>
                <w:sz w:val="22"/>
                <w:szCs w:val="20"/>
              </w:rPr>
              <w:fldChar w:fldCharType="end"/>
            </w:r>
          </w:hyperlink>
        </w:p>
        <w:p w14:paraId="6CC87796" w14:textId="56AB0563" w:rsidR="00A03E0D" w:rsidRPr="00DB4E46" w:rsidRDefault="00C92F6F" w:rsidP="00A03E0D">
          <w:pPr>
            <w:pStyle w:val="TOC2"/>
            <w:rPr>
              <w:rFonts w:asciiTheme="minorHAnsi" w:hAnsiTheme="minorHAnsi" w:cstheme="minorBidi"/>
              <w:b w:val="0"/>
              <w:sz w:val="20"/>
              <w:szCs w:val="20"/>
              <w:lang w:eastAsia="ja-JP"/>
            </w:rPr>
          </w:pPr>
          <w:hyperlink r:id="rId37" w:anchor="_Toc52866141" w:history="1">
            <w:r w:rsidR="00A03E0D" w:rsidRPr="00DB4E46">
              <w:rPr>
                <w:rStyle w:val="Hyperlink"/>
                <w:b w:val="0"/>
                <w:sz w:val="22"/>
                <w:szCs w:val="20"/>
              </w:rPr>
              <w:t>D5</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Global capacity and production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_Toc52866141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19</w:t>
            </w:r>
            <w:r w:rsidR="00A03E0D" w:rsidRPr="00DB4E46">
              <w:rPr>
                <w:b w:val="0"/>
                <w:webHidden/>
                <w:sz w:val="22"/>
                <w:szCs w:val="20"/>
              </w:rPr>
              <w:fldChar w:fldCharType="end"/>
            </w:r>
          </w:hyperlink>
        </w:p>
        <w:p w14:paraId="61A0AFC6" w14:textId="1DFAA4AB" w:rsidR="00A03E0D" w:rsidRPr="00DB4E46" w:rsidRDefault="00C92F6F" w:rsidP="00A03E0D">
          <w:pPr>
            <w:pStyle w:val="TOC1"/>
            <w:rPr>
              <w:rFonts w:asciiTheme="minorHAnsi" w:hAnsiTheme="minorHAnsi" w:cstheme="minorBidi"/>
              <w:b w:val="0"/>
              <w:sz w:val="20"/>
              <w:szCs w:val="20"/>
              <w:lang w:eastAsia="ja-JP"/>
            </w:rPr>
          </w:pPr>
          <w:hyperlink r:id="rId38" w:anchor="_Toc52866142" w:history="1">
            <w:r w:rsidR="00A03E0D" w:rsidRPr="00DB4E46">
              <w:rPr>
                <w:rStyle w:val="Hyperlink"/>
                <w:sz w:val="22"/>
                <w:szCs w:val="20"/>
              </w:rPr>
              <w:t>SECTION E: Other questions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_Toc52866142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20</w:t>
            </w:r>
            <w:r w:rsidR="00A03E0D" w:rsidRPr="00DB4E46">
              <w:rPr>
                <w:webHidden/>
                <w:sz w:val="22"/>
                <w:szCs w:val="20"/>
              </w:rPr>
              <w:fldChar w:fldCharType="end"/>
            </w:r>
          </w:hyperlink>
        </w:p>
        <w:p w14:paraId="6C84298D" w14:textId="1C8DC43C" w:rsidR="00A03E0D" w:rsidRPr="00DB4E46" w:rsidRDefault="00C92F6F" w:rsidP="00A03E0D">
          <w:pPr>
            <w:pStyle w:val="TOC2"/>
            <w:rPr>
              <w:rFonts w:asciiTheme="minorHAnsi" w:hAnsiTheme="minorHAnsi" w:cstheme="minorBidi"/>
              <w:b w:val="0"/>
              <w:sz w:val="20"/>
              <w:szCs w:val="20"/>
              <w:lang w:eastAsia="ja-JP"/>
            </w:rPr>
          </w:pPr>
          <w:hyperlink r:id="rId39" w:anchor="_Toc52866143" w:history="1">
            <w:r w:rsidR="00A03E0D" w:rsidRPr="00DB4E46">
              <w:rPr>
                <w:rStyle w:val="Hyperlink"/>
                <w:b w:val="0"/>
                <w:sz w:val="22"/>
                <w:szCs w:val="20"/>
              </w:rPr>
              <w:t>E1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Other causation factors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_Toc52866143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20</w:t>
            </w:r>
            <w:r w:rsidR="00A03E0D" w:rsidRPr="00DB4E46">
              <w:rPr>
                <w:b w:val="0"/>
                <w:webHidden/>
                <w:sz w:val="22"/>
                <w:szCs w:val="20"/>
              </w:rPr>
              <w:fldChar w:fldCharType="end"/>
            </w:r>
          </w:hyperlink>
        </w:p>
        <w:p w14:paraId="253AF245" w14:textId="7D976533" w:rsidR="00A03E0D" w:rsidRPr="00DB4E46" w:rsidRDefault="00C92F6F" w:rsidP="00A03E0D">
          <w:pPr>
            <w:pStyle w:val="TOC2"/>
            <w:rPr>
              <w:rFonts w:asciiTheme="minorHAnsi" w:hAnsiTheme="minorHAnsi" w:cstheme="minorBidi"/>
              <w:b w:val="0"/>
              <w:sz w:val="20"/>
              <w:szCs w:val="20"/>
              <w:lang w:eastAsia="ja-JP"/>
            </w:rPr>
          </w:pPr>
          <w:hyperlink r:id="rId40" w:anchor="_Toc52866144" w:history="1">
            <w:r w:rsidR="00A03E0D" w:rsidRPr="00DB4E46">
              <w:rPr>
                <w:rStyle w:val="Hyperlink"/>
                <w:b w:val="0"/>
                <w:sz w:val="22"/>
                <w:szCs w:val="20"/>
              </w:rPr>
              <w:t>E2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Other questions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_Toc52866144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20</w:t>
            </w:r>
            <w:r w:rsidR="00A03E0D" w:rsidRPr="00DB4E46">
              <w:rPr>
                <w:b w:val="0"/>
                <w:webHidden/>
                <w:sz w:val="22"/>
                <w:szCs w:val="20"/>
              </w:rPr>
              <w:fldChar w:fldCharType="end"/>
            </w:r>
          </w:hyperlink>
        </w:p>
        <w:p w14:paraId="616D1835" w14:textId="3C649038" w:rsidR="00A03E0D" w:rsidRPr="00DB4E46" w:rsidRDefault="00C92F6F" w:rsidP="00A03E0D">
          <w:pPr>
            <w:pStyle w:val="TOC1"/>
            <w:rPr>
              <w:rFonts w:asciiTheme="minorHAnsi" w:hAnsiTheme="minorHAnsi" w:cstheme="minorBidi"/>
              <w:b w:val="0"/>
              <w:sz w:val="20"/>
              <w:szCs w:val="20"/>
              <w:lang w:eastAsia="ja-JP"/>
            </w:rPr>
          </w:pPr>
          <w:hyperlink r:id="rId41" w:anchor="_Toc52866145" w:history="1">
            <w:r w:rsidR="00A03E0D" w:rsidRPr="00DB4E46">
              <w:rPr>
                <w:rStyle w:val="Hyperlink"/>
                <w:sz w:val="22"/>
                <w:szCs w:val="20"/>
              </w:rPr>
              <w:t>SECTION F: Next steps and declaration</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_Toc52866145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23</w:t>
            </w:r>
            <w:r w:rsidR="00A03E0D" w:rsidRPr="00DB4E46">
              <w:rPr>
                <w:webHidden/>
                <w:sz w:val="22"/>
                <w:szCs w:val="20"/>
              </w:rPr>
              <w:fldChar w:fldCharType="end"/>
            </w:r>
          </w:hyperlink>
        </w:p>
        <w:p w14:paraId="31468C9C" w14:textId="30A9653E" w:rsidR="00A03E0D" w:rsidRPr="00DB4E46" w:rsidRDefault="00C92F6F" w:rsidP="00A03E0D">
          <w:pPr>
            <w:pStyle w:val="TOC2"/>
            <w:rPr>
              <w:rFonts w:asciiTheme="minorHAnsi" w:hAnsiTheme="minorHAnsi" w:cstheme="minorBidi"/>
              <w:b w:val="0"/>
              <w:sz w:val="20"/>
              <w:szCs w:val="20"/>
              <w:lang w:eastAsia="ja-JP"/>
            </w:rPr>
          </w:pPr>
          <w:hyperlink r:id="rId42" w:anchor="_Toc52866146" w:history="1">
            <w:r w:rsidR="00A03E0D" w:rsidRPr="00DB4E46">
              <w:rPr>
                <w:rStyle w:val="Hyperlink"/>
                <w:b w:val="0"/>
                <w:sz w:val="22"/>
                <w:szCs w:val="20"/>
              </w:rPr>
              <w:t>Next steps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_Toc52866146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23</w:t>
            </w:r>
            <w:r w:rsidR="00A03E0D" w:rsidRPr="00DB4E46">
              <w:rPr>
                <w:b w:val="0"/>
                <w:webHidden/>
                <w:sz w:val="22"/>
                <w:szCs w:val="20"/>
              </w:rPr>
              <w:fldChar w:fldCharType="end"/>
            </w:r>
          </w:hyperlink>
        </w:p>
        <w:p w14:paraId="7A8D10F7" w14:textId="5754CD64" w:rsidR="00A03E0D" w:rsidRPr="00DB4E46" w:rsidRDefault="00C92F6F" w:rsidP="00A03E0D">
          <w:pPr>
            <w:pStyle w:val="TOC2"/>
            <w:rPr>
              <w:rFonts w:asciiTheme="minorHAnsi" w:hAnsiTheme="minorHAnsi" w:cstheme="minorBidi"/>
              <w:b w:val="0"/>
              <w:sz w:val="20"/>
              <w:szCs w:val="20"/>
              <w:lang w:eastAsia="ja-JP"/>
            </w:rPr>
          </w:pPr>
          <w:hyperlink r:id="rId43" w:anchor="_Toc52866147" w:history="1">
            <w:r w:rsidR="00A03E0D" w:rsidRPr="00DB4E46">
              <w:rPr>
                <w:rStyle w:val="Hyperlink"/>
                <w:b w:val="0"/>
                <w:sz w:val="22"/>
                <w:szCs w:val="20"/>
              </w:rPr>
              <w:t>Declaration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_Toc52866147 \h </w:instrText>
            </w:r>
            <w:r w:rsidR="00A03E0D" w:rsidRPr="00DB4E46">
              <w:rPr>
                <w:b w:val="0"/>
                <w:webHidden/>
                <w:sz w:val="22"/>
                <w:szCs w:val="20"/>
              </w:rPr>
            </w:r>
            <w:r w:rsidR="00A03E0D" w:rsidRPr="00DB4E46">
              <w:rPr>
                <w:b w:val="0"/>
                <w:webHidden/>
                <w:sz w:val="22"/>
                <w:szCs w:val="20"/>
              </w:rPr>
              <w:fldChar w:fldCharType="separate"/>
            </w:r>
            <w:r w:rsidR="00C94A12">
              <w:rPr>
                <w:b w:val="0"/>
                <w:webHidden/>
                <w:sz w:val="22"/>
                <w:szCs w:val="20"/>
              </w:rPr>
              <w:t>23</w:t>
            </w:r>
            <w:r w:rsidR="00A03E0D" w:rsidRPr="00DB4E46">
              <w:rPr>
                <w:b w:val="0"/>
                <w:webHidden/>
                <w:sz w:val="22"/>
                <w:szCs w:val="20"/>
              </w:rPr>
              <w:fldChar w:fldCharType="end"/>
            </w:r>
          </w:hyperlink>
        </w:p>
        <w:p w14:paraId="10D0BAD6" w14:textId="39A7CAD7" w:rsidR="00A03E0D" w:rsidRPr="00DB4E46" w:rsidRDefault="00C92F6F" w:rsidP="00A03E0D">
          <w:pPr>
            <w:pStyle w:val="TOC1"/>
            <w:rPr>
              <w:rFonts w:asciiTheme="minorHAnsi" w:hAnsiTheme="minorHAnsi" w:cstheme="minorBidi"/>
              <w:b w:val="0"/>
              <w:sz w:val="20"/>
              <w:szCs w:val="20"/>
              <w:lang w:eastAsia="ja-JP"/>
            </w:rPr>
          </w:pPr>
          <w:hyperlink r:id="rId44" w:anchor="_Toc52866148" w:history="1">
            <w:r w:rsidR="00A03E0D" w:rsidRPr="00DB4E46">
              <w:rPr>
                <w:rStyle w:val="Hyperlink"/>
                <w:sz w:val="22"/>
                <w:szCs w:val="20"/>
              </w:rPr>
              <w:t>SECTION G: Checklist and appendices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_Toc52866148 \h </w:instrText>
            </w:r>
            <w:r w:rsidR="00A03E0D" w:rsidRPr="00DB4E46">
              <w:rPr>
                <w:webHidden/>
                <w:sz w:val="22"/>
                <w:szCs w:val="20"/>
              </w:rPr>
            </w:r>
            <w:r w:rsidR="00A03E0D" w:rsidRPr="00DB4E46">
              <w:rPr>
                <w:webHidden/>
                <w:sz w:val="22"/>
                <w:szCs w:val="20"/>
              </w:rPr>
              <w:fldChar w:fldCharType="separate"/>
            </w:r>
            <w:r w:rsidR="00C94A12">
              <w:rPr>
                <w:noProof/>
                <w:webHidden/>
                <w:sz w:val="22"/>
                <w:szCs w:val="20"/>
              </w:rPr>
              <w:t>24</w:t>
            </w:r>
            <w:r w:rsidR="00A03E0D" w:rsidRPr="00DB4E46">
              <w:rPr>
                <w:webHidden/>
                <w:sz w:val="22"/>
                <w:szCs w:val="20"/>
              </w:rPr>
              <w:fldChar w:fldCharType="end"/>
            </w:r>
          </w:hyperlink>
        </w:p>
        <w:p w14:paraId="329C54D2" w14:textId="77777777" w:rsidR="00A03E0D" w:rsidRPr="00DB4E46" w:rsidRDefault="00A03E0D" w:rsidP="00A03E0D">
          <w:pPr>
            <w:rPr>
              <w:sz w:val="20"/>
              <w:szCs w:val="20"/>
            </w:rPr>
          </w:pPr>
          <w:r w:rsidRPr="00DB4E46">
            <w:rPr>
              <w:sz w:val="20"/>
              <w:szCs w:val="20"/>
            </w:rPr>
            <w:fldChar w:fldCharType="end"/>
          </w:r>
        </w:p>
      </w:sdtContent>
    </w:sdt>
    <w:p w14:paraId="326ED528" w14:textId="77777777" w:rsidR="00A03E0D" w:rsidRDefault="00A03E0D" w:rsidP="00A03E0D">
      <w:pPr>
        <w:pStyle w:val="Heading1"/>
        <w:contextualSpacing/>
        <w:jc w:val="center"/>
        <w:rPr>
          <w:rFonts w:ascii="Arial" w:hAnsi="Arial" w:cs="Arial"/>
          <w:b/>
          <w:bCs/>
          <w:color w:val="auto"/>
          <w:sz w:val="36"/>
          <w:szCs w:val="36"/>
        </w:rPr>
        <w:sectPr w:rsidR="00A03E0D" w:rsidSect="004A76C9">
          <w:headerReference w:type="even" r:id="rId45"/>
          <w:headerReference w:type="default" r:id="rId46"/>
          <w:footerReference w:type="even" r:id="rId47"/>
          <w:footerReference w:type="default" r:id="rId48"/>
          <w:headerReference w:type="first" r:id="rId49"/>
          <w:footerReference w:type="first" r:id="rId50"/>
          <w:pgSz w:w="11907" w:h="16840" w:code="9"/>
          <w:pgMar w:top="1440" w:right="1440" w:bottom="1440" w:left="1440" w:header="709" w:footer="709" w:gutter="0"/>
          <w:pgNumType w:fmt="lowerRoman" w:start="1"/>
          <w:cols w:space="708"/>
          <w:docGrid w:linePitch="360"/>
        </w:sectPr>
      </w:pPr>
    </w:p>
    <w:p w14:paraId="60F42357" w14:textId="77777777" w:rsidR="00A03E0D" w:rsidRPr="00951D26" w:rsidRDefault="00A03E0D" w:rsidP="00A03E0D">
      <w:pPr>
        <w:pStyle w:val="Heading1"/>
        <w:contextualSpacing/>
        <w:jc w:val="center"/>
        <w:rPr>
          <w:rFonts w:ascii="Arial" w:hAnsi="Arial" w:cs="Arial"/>
          <w:b/>
          <w:bCs/>
          <w:color w:val="auto"/>
          <w:sz w:val="36"/>
          <w:szCs w:val="36"/>
        </w:rPr>
      </w:pPr>
      <w:bookmarkStart w:id="3" w:name="_Toc52866116"/>
      <w:r w:rsidRPr="00951D26">
        <w:rPr>
          <w:rFonts w:ascii="Arial" w:hAnsi="Arial" w:cs="Arial"/>
          <w:b/>
          <w:bCs/>
          <w:color w:val="auto"/>
          <w:sz w:val="36"/>
          <w:szCs w:val="36"/>
        </w:rPr>
        <w:lastRenderedPageBreak/>
        <w:t xml:space="preserve">The scope of this </w:t>
      </w:r>
      <w:bookmarkEnd w:id="2"/>
      <w:bookmarkEnd w:id="1"/>
      <w:r w:rsidRPr="00D8623F">
        <w:rPr>
          <w:rFonts w:ascii="Arial" w:hAnsi="Arial" w:cs="Arial"/>
          <w:b/>
          <w:bCs/>
          <w:color w:val="auto"/>
          <w:sz w:val="36"/>
          <w:szCs w:val="36"/>
        </w:rPr>
        <w:t>review</w:t>
      </w:r>
      <w:bookmarkEnd w:id="3"/>
    </w:p>
    <w:p w14:paraId="10FCA935" w14:textId="77777777" w:rsidR="00A03E0D" w:rsidRPr="000F53CB" w:rsidRDefault="00A03E0D" w:rsidP="00A03E0D">
      <w:pPr>
        <w:suppressAutoHyphens/>
        <w:contextualSpacing/>
        <w:rPr>
          <w:rFonts w:ascii="Arial" w:hAnsi="Arial" w:cs="Arial"/>
        </w:rPr>
      </w:pPr>
    </w:p>
    <w:p w14:paraId="47F41F9C" w14:textId="77777777" w:rsidR="00A03E0D" w:rsidRPr="00134FE9" w:rsidRDefault="00A03E0D" w:rsidP="00A03E0D">
      <w:pPr>
        <w:pStyle w:val="Heading2"/>
        <w:spacing w:line="22" w:lineRule="atLeast"/>
        <w:contextualSpacing/>
        <w:rPr>
          <w:rFonts w:ascii="Arial" w:hAnsi="Arial" w:cs="Arial"/>
          <w:b/>
          <w:color w:val="auto"/>
          <w:sz w:val="32"/>
        </w:rPr>
      </w:pPr>
      <w:bookmarkStart w:id="4" w:name="_Toc46747666"/>
      <w:bookmarkStart w:id="5" w:name="_Toc47334963"/>
      <w:bookmarkStart w:id="6" w:name="_Toc52866117"/>
      <w:r>
        <w:rPr>
          <w:rFonts w:ascii="Arial" w:hAnsi="Arial" w:cs="Arial"/>
          <w:b/>
          <w:color w:val="auto"/>
          <w:sz w:val="32"/>
        </w:rPr>
        <w:t xml:space="preserve">Goods </w:t>
      </w:r>
      <w:bookmarkEnd w:id="4"/>
      <w:bookmarkEnd w:id="5"/>
      <w:r>
        <w:rPr>
          <w:rFonts w:ascii="Arial" w:hAnsi="Arial" w:cs="Arial"/>
          <w:b/>
          <w:color w:val="auto"/>
          <w:sz w:val="32"/>
        </w:rPr>
        <w:t>subject to review</w:t>
      </w:r>
      <w:bookmarkEnd w:id="6"/>
    </w:p>
    <w:p w14:paraId="7B6D76D7" w14:textId="77777777" w:rsidR="00A03E0D" w:rsidRDefault="00A03E0D" w:rsidP="00A03E0D">
      <w:pPr>
        <w:suppressAutoHyphens/>
        <w:contextualSpacing/>
        <w:rPr>
          <w:rFonts w:ascii="Arial" w:hAnsi="Arial" w:cs="Arial"/>
          <w:sz w:val="24"/>
          <w:szCs w:val="24"/>
        </w:rPr>
      </w:pPr>
      <w:bookmarkStart w:id="7" w:name="_Toc46747667"/>
      <w:bookmarkStart w:id="8" w:name="_Toc47334964"/>
    </w:p>
    <w:p w14:paraId="317507C6" w14:textId="77777777" w:rsidR="00A03E0D" w:rsidRPr="004E30A9" w:rsidRDefault="00A03E0D" w:rsidP="00A03E0D">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1"/>
      </w:r>
      <w:r w:rsidRPr="004E30A9">
        <w:rPr>
          <w:rStyle w:val="normaltextrun"/>
          <w:rFonts w:cs="Arial"/>
          <w:sz w:val="24"/>
          <w:szCs w:val="24"/>
        </w:rPr>
        <w:t>:</w:t>
      </w:r>
    </w:p>
    <w:p w14:paraId="71B7FF88" w14:textId="77777777" w:rsidR="00A03E0D" w:rsidRDefault="00A03E0D" w:rsidP="00A03E0D">
      <w:pPr>
        <w:rPr>
          <w:rStyle w:val="normaltextrun"/>
          <w:rFonts w:cs="Arial"/>
        </w:rPr>
      </w:pPr>
    </w:p>
    <w:tbl>
      <w:tblPr>
        <w:tblStyle w:val="GridTable1Light-Accent31"/>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A03E0D" w:rsidRPr="00E873DA" w14:paraId="04F7C3AA" w14:textId="77777777" w:rsidTr="004A76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3AD304FC" w14:textId="77777777" w:rsidR="00A03E0D" w:rsidRPr="00E873DA" w:rsidRDefault="00A03E0D" w:rsidP="004A76C9">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4C7305B2" w14:textId="77777777" w:rsidR="00A03E0D" w:rsidRPr="00E873DA" w:rsidRDefault="00A03E0D" w:rsidP="004A76C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73AE68CF" w14:textId="77777777" w:rsidR="00A03E0D" w:rsidRPr="00E873DA" w:rsidRDefault="00A03E0D" w:rsidP="004A76C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A03E0D" w:rsidRPr="00E873DA" w14:paraId="1046631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301A0AFA"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7223F7D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68E7662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A03E0D" w:rsidRPr="00E873DA" w14:paraId="77878CB8"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77547EC2"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7F8FE005"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4D921049"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A03E0D" w:rsidRPr="00E873DA" w14:paraId="284B3AA7"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262E64A2"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5CD7630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4DFE1A7E"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A03E0D" w:rsidRPr="00E873DA" w14:paraId="26E5A775"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915DB34"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06873F1F"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0D8D4AF4" w14:textId="77777777" w:rsidR="00A03E0D" w:rsidRDefault="00A03E0D" w:rsidP="004A76C9">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00811915" w14:textId="77777777" w:rsidR="00A03E0D" w:rsidRPr="00E873DA" w:rsidRDefault="00A03E0D" w:rsidP="004A76C9">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73ABF51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A03E0D" w:rsidRPr="00E873DA" w14:paraId="341815BB"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355F285"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2345A8F1"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426EEA1C"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A03E0D" w:rsidRPr="00E873DA" w14:paraId="0A319B28"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1B066D72"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60A15EF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29C51E8C"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A03E0D" w:rsidRPr="00E873DA" w14:paraId="06699191"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2C1A0D26"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7E77267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3C0AD3BB"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A03E0D" w:rsidRPr="00E873DA" w14:paraId="57EE257B"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1B0218FB"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3A851C9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1FA6AAAB"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A03E0D" w:rsidRPr="00E873DA" w14:paraId="0936D9D7"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620C4D6"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122C27D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43009A93"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A03E0D" w:rsidRPr="00E873DA" w14:paraId="531EBEC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184FB7D1"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lastRenderedPageBreak/>
              <w:t>14 </w:t>
            </w:r>
          </w:p>
        </w:tc>
        <w:tc>
          <w:tcPr>
            <w:tcW w:w="1956" w:type="dxa"/>
          </w:tcPr>
          <w:p w14:paraId="454B94EF"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7F9D5DA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A03E0D" w:rsidRPr="00E873DA" w14:paraId="518B3CD4"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D8A0D3E"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142AF6C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4F497E9D"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A03E0D" w:rsidRPr="00E873DA" w14:paraId="11A9AAB1"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5A96B27"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2F80A4B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753BC96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A03E0D" w:rsidRPr="00E873DA" w14:paraId="258E3A11"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350605F8"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431FC160"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344A6840"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A03E0D" w:rsidRPr="00E873DA" w14:paraId="2EF41B5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C565758"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7761BB8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7B6363AF"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A03E0D" w:rsidRPr="00E873DA" w14:paraId="754BE6D4"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5C9F906"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1063574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4E177763"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A03E0D" w:rsidRPr="00E873DA" w14:paraId="0E849616"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7BE3595C"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5BE8127C"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711A06D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A03E0D" w:rsidRPr="00E873DA" w14:paraId="0CC4AFC3"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0F7E7DC5"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02ABB5C1"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10684FA9"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A03E0D" w:rsidRPr="00E873DA" w14:paraId="3CCE4223"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70977A25" w14:textId="77777777" w:rsidR="00A03E0D" w:rsidRPr="00E873DA" w:rsidRDefault="00A03E0D" w:rsidP="004A76C9">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7E35C105"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6F3AC61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A03E0D" w:rsidRPr="00E873DA" w14:paraId="0F416CD6"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4FCC1434"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32FE069"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3EC10DF6"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A03E0D" w:rsidRPr="00E873DA" w14:paraId="57C06170"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BF918BE"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7E372A6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2562BB83"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A03E0D" w:rsidRPr="00E873DA" w14:paraId="6898803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0A66DF28"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278BB05D"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34F9A76B"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3D7BE811" w14:textId="77777777" w:rsidR="00A03E0D" w:rsidRDefault="00A03E0D" w:rsidP="00A03E0D">
      <w:pPr>
        <w:suppressAutoHyphens/>
        <w:contextualSpacing/>
        <w:rPr>
          <w:rFonts w:ascii="Arial" w:eastAsiaTheme="minorEastAsia" w:hAnsi="Arial" w:cs="Arial"/>
          <w:sz w:val="24"/>
          <w:szCs w:val="24"/>
        </w:rPr>
      </w:pPr>
    </w:p>
    <w:p w14:paraId="5582BA74" w14:textId="77777777" w:rsidR="00A03E0D" w:rsidRDefault="00A03E0D" w:rsidP="00A03E0D">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1337CBA9" w14:textId="77777777" w:rsidR="00A03E0D" w:rsidRDefault="00A03E0D" w:rsidP="00A03E0D">
      <w:pPr>
        <w:suppressAutoHyphens/>
        <w:contextualSpacing/>
        <w:rPr>
          <w:rFonts w:ascii="Arial" w:eastAsiaTheme="minorEastAsia" w:hAnsi="Arial" w:cs="Arial"/>
          <w:sz w:val="24"/>
          <w:szCs w:val="24"/>
        </w:rPr>
      </w:pPr>
    </w:p>
    <w:p w14:paraId="5E8CCBDD" w14:textId="77777777" w:rsidR="00A03E0D" w:rsidRDefault="00A03E0D" w:rsidP="00A03E0D">
      <w:pPr>
        <w:suppressAutoHyphens/>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measure.</w:t>
      </w:r>
    </w:p>
    <w:p w14:paraId="5A75C356" w14:textId="77777777" w:rsidR="00A03E0D" w:rsidRDefault="00A03E0D" w:rsidP="00A03E0D">
      <w:pPr>
        <w:suppressAutoHyphens/>
        <w:contextualSpacing/>
        <w:rPr>
          <w:rFonts w:ascii="Arial" w:eastAsiaTheme="minorEastAsia" w:hAnsi="Arial" w:cs="Arial"/>
          <w:sz w:val="24"/>
          <w:szCs w:val="24"/>
        </w:rPr>
      </w:pPr>
    </w:p>
    <w:p w14:paraId="72D3A337" w14:textId="77777777" w:rsidR="00A03E0D" w:rsidRPr="00134FE9" w:rsidRDefault="00A03E0D" w:rsidP="00A03E0D">
      <w:pPr>
        <w:pStyle w:val="Heading2"/>
        <w:spacing w:line="22" w:lineRule="atLeast"/>
        <w:contextualSpacing/>
        <w:rPr>
          <w:rFonts w:ascii="Arial" w:hAnsi="Arial" w:cs="Arial"/>
          <w:b/>
          <w:color w:val="auto"/>
          <w:sz w:val="32"/>
        </w:rPr>
      </w:pPr>
      <w:bookmarkStart w:id="9" w:name="_Toc52866118"/>
      <w:r>
        <w:rPr>
          <w:rFonts w:ascii="Arial" w:hAnsi="Arial" w:cs="Arial"/>
          <w:b/>
          <w:color w:val="auto"/>
          <w:sz w:val="32"/>
        </w:rPr>
        <w:t>Like goods</w:t>
      </w:r>
      <w:bookmarkEnd w:id="7"/>
      <w:bookmarkEnd w:id="8"/>
      <w:bookmarkEnd w:id="9"/>
    </w:p>
    <w:p w14:paraId="3C29612D" w14:textId="77777777" w:rsidR="00A03E0D" w:rsidRPr="000F53CB" w:rsidRDefault="00A03E0D" w:rsidP="00A03E0D">
      <w:pPr>
        <w:suppressAutoHyphens/>
        <w:contextualSpacing/>
        <w:rPr>
          <w:rFonts w:ascii="Arial" w:hAnsi="Arial" w:cs="Arial"/>
        </w:rPr>
      </w:pPr>
    </w:p>
    <w:p w14:paraId="1A81E047" w14:textId="77777777" w:rsidR="00A03E0D" w:rsidRDefault="00A03E0D" w:rsidP="00A03E0D">
      <w:pPr>
        <w:suppressAutoHyphens/>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also asks for information about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in this questionnaire refers to goods produced in the UK which are like thegoods</w:t>
      </w:r>
      <w:r w:rsidRPr="00BA64DB">
        <w:rPr>
          <w:rFonts w:ascii="Arial" w:hAnsi="Arial" w:cs="Arial"/>
          <w:sz w:val="24"/>
          <w:szCs w:val="24"/>
        </w:rPr>
        <w:t>subject to review</w:t>
      </w:r>
      <w:r>
        <w:rPr>
          <w:rFonts w:ascii="Arial" w:hAnsi="Arial" w:cs="Arial"/>
          <w:color w:val="000000" w:themeColor="text1"/>
          <w:sz w:val="24"/>
          <w:szCs w:val="24"/>
        </w:rPr>
        <w:t>in all respects, or with characteristics closely resembling them.</w:t>
      </w:r>
    </w:p>
    <w:p w14:paraId="0385D0F9" w14:textId="77777777" w:rsidR="00A03E0D" w:rsidRPr="000F53CB" w:rsidRDefault="00A03E0D" w:rsidP="00A03E0D">
      <w:pPr>
        <w:suppressAutoHyphens/>
        <w:contextualSpacing/>
        <w:rPr>
          <w:rFonts w:ascii="Arial" w:hAnsi="Arial" w:cs="Arial"/>
          <w:b/>
          <w:bCs/>
        </w:rPr>
      </w:pPr>
    </w:p>
    <w:p w14:paraId="3FAE9761" w14:textId="77777777" w:rsidR="00A03E0D" w:rsidRPr="00134FE9" w:rsidRDefault="00A03E0D" w:rsidP="00A03E0D">
      <w:pPr>
        <w:pStyle w:val="Heading2"/>
        <w:spacing w:line="22" w:lineRule="atLeast"/>
        <w:contextualSpacing/>
        <w:rPr>
          <w:rFonts w:ascii="Arial" w:hAnsi="Arial" w:cs="Arial"/>
          <w:b/>
          <w:color w:val="auto"/>
          <w:sz w:val="32"/>
        </w:rPr>
      </w:pPr>
      <w:bookmarkStart w:id="10" w:name="_Toc46747668"/>
      <w:bookmarkStart w:id="11" w:name="_Toc47334965"/>
      <w:bookmarkStart w:id="12" w:name="_Toc52866119"/>
      <w:r>
        <w:rPr>
          <w:rFonts w:ascii="Arial" w:hAnsi="Arial" w:cs="Arial"/>
          <w:b/>
          <w:color w:val="auto"/>
          <w:sz w:val="32"/>
        </w:rPr>
        <w:t>Directly competitive goods</w:t>
      </w:r>
      <w:bookmarkEnd w:id="10"/>
      <w:bookmarkEnd w:id="11"/>
      <w:bookmarkEnd w:id="12"/>
    </w:p>
    <w:p w14:paraId="27F2438D" w14:textId="77777777" w:rsidR="00A03E0D" w:rsidRPr="000F53CB" w:rsidRDefault="00A03E0D" w:rsidP="00A03E0D">
      <w:pPr>
        <w:suppressAutoHyphens/>
        <w:contextualSpacing/>
        <w:rPr>
          <w:rFonts w:ascii="Arial" w:hAnsi="Arial" w:cs="Arial"/>
        </w:rPr>
      </w:pPr>
    </w:p>
    <w:p w14:paraId="14162D80" w14:textId="77777777" w:rsidR="00A03E0D" w:rsidRPr="00BA64DB" w:rsidRDefault="00A03E0D" w:rsidP="00A03E0D">
      <w:pPr>
        <w:tabs>
          <w:tab w:val="left" w:pos="2130"/>
        </w:tabs>
        <w:contextualSpacing/>
        <w:jc w:val="both"/>
        <w:rPr>
          <w:rFonts w:ascii="Arial" w:hAnsi="Arial" w:cs="Arial"/>
          <w:sz w:val="24"/>
          <w:szCs w:val="24"/>
        </w:rPr>
      </w:pPr>
      <w:r w:rsidRPr="00BA64DB">
        <w:rPr>
          <w:rFonts w:ascii="Arial" w:hAnsi="Arial" w:cs="Arial"/>
          <w:sz w:val="24"/>
          <w:szCs w:val="24"/>
        </w:rPr>
        <w:lastRenderedPageBreak/>
        <w:t>‘</w:t>
      </w:r>
      <w:r w:rsidRPr="00BA64DB">
        <w:rPr>
          <w:rFonts w:ascii="Arial" w:hAnsi="Arial" w:cs="Arial"/>
          <w:b/>
          <w:sz w:val="24"/>
          <w:szCs w:val="24"/>
        </w:rPr>
        <w:t>Directly competitive goods</w:t>
      </w:r>
      <w:r w:rsidRPr="00BA64DB">
        <w:rPr>
          <w:rFonts w:ascii="Arial" w:hAnsi="Arial" w:cs="Arial"/>
          <w:sz w:val="24"/>
          <w:szCs w:val="24"/>
        </w:rPr>
        <w:t xml:space="preserve">’ </w:t>
      </w:r>
      <w:r>
        <w:rPr>
          <w:rFonts w:ascii="Arial" w:hAnsi="Arial" w:cs="Arial"/>
          <w:sz w:val="24"/>
          <w:szCs w:val="24"/>
        </w:rPr>
        <w:t>are</w:t>
      </w:r>
      <w:r w:rsidRPr="00BA64DB">
        <w:rPr>
          <w:rFonts w:ascii="Arial" w:hAnsi="Arial" w:cs="Arial"/>
          <w:sz w:val="24"/>
          <w:szCs w:val="24"/>
        </w:rPr>
        <w:t xml:space="preserve"> goods produced in the UK which are directly competitive with the goodssubject to review.</w:t>
      </w:r>
    </w:p>
    <w:p w14:paraId="31DC4099" w14:textId="77777777" w:rsidR="00A03E0D" w:rsidRPr="00BA64DB" w:rsidRDefault="00A03E0D" w:rsidP="00A03E0D">
      <w:pPr>
        <w:tabs>
          <w:tab w:val="left" w:pos="2130"/>
        </w:tabs>
        <w:contextualSpacing/>
        <w:jc w:val="both"/>
        <w:rPr>
          <w:rFonts w:ascii="Arial" w:hAnsi="Arial" w:cs="Arial"/>
          <w:sz w:val="24"/>
          <w:szCs w:val="24"/>
        </w:rPr>
      </w:pPr>
    </w:p>
    <w:p w14:paraId="69A6F0CA" w14:textId="77777777" w:rsidR="00A03E0D" w:rsidRPr="00BA64DB" w:rsidRDefault="00A03E0D" w:rsidP="00A03E0D">
      <w:pPr>
        <w:tabs>
          <w:tab w:val="left" w:pos="2130"/>
        </w:tabs>
        <w:contextualSpacing/>
        <w:rPr>
          <w:rFonts w:ascii="Arial" w:hAnsi="Arial" w:cs="Arial"/>
          <w:sz w:val="24"/>
          <w:szCs w:val="24"/>
        </w:rPr>
      </w:pPr>
      <w:r w:rsidRPr="00BA64DB">
        <w:rPr>
          <w:rFonts w:ascii="Arial" w:hAnsi="Arial" w:cs="Arial"/>
          <w:sz w:val="24"/>
          <w:szCs w:val="24"/>
        </w:rPr>
        <w:t xml:space="preserve">This can include goods that are not only similar to the goodssubject to review, such as a different type or variety, but also includes goods that occupy a position of direct competition with the goods subject to review. A directly competitive good may be one that is substitutable with the goods subject to review. </w:t>
      </w:r>
    </w:p>
    <w:p w14:paraId="447072F6" w14:textId="77777777" w:rsidR="00A03E0D" w:rsidRDefault="00A03E0D" w:rsidP="00A03E0D">
      <w:pPr>
        <w:tabs>
          <w:tab w:val="left" w:pos="2130"/>
        </w:tabs>
        <w:contextualSpacing/>
        <w:rPr>
          <w:rFonts w:ascii="Arial" w:hAnsi="Arial" w:cs="Arial"/>
          <w:color w:val="000000" w:themeColor="text1"/>
          <w:sz w:val="24"/>
          <w:szCs w:val="24"/>
        </w:rPr>
      </w:pPr>
    </w:p>
    <w:p w14:paraId="28F731B1" w14:textId="77777777" w:rsidR="00A03E0D" w:rsidRPr="00181740" w:rsidRDefault="00A03E0D" w:rsidP="00A03E0D">
      <w:pPr>
        <w:tabs>
          <w:tab w:val="left" w:pos="2130"/>
        </w:tabs>
        <w:contextualSpacing/>
        <w:rPr>
          <w:rFonts w:ascii="Arial" w:hAnsi="Arial" w:cs="Arial"/>
          <w:b/>
          <w:color w:val="000000" w:themeColor="text1"/>
          <w:sz w:val="24"/>
          <w:szCs w:val="24"/>
        </w:rPr>
      </w:pPr>
      <w:r w:rsidRPr="001C6932">
        <w:rPr>
          <w:rFonts w:ascii="Arial" w:hAnsi="Arial" w:cs="Arial"/>
          <w:b/>
          <w:color w:val="000000" w:themeColor="text1"/>
          <w:sz w:val="24"/>
          <w:szCs w:val="24"/>
        </w:rPr>
        <w:t>When you are completing this questionnaire, please</w:t>
      </w:r>
      <w:r>
        <w:rPr>
          <w:rFonts w:ascii="Arial" w:hAnsi="Arial" w:cs="Arial"/>
          <w:b/>
          <w:color w:val="000000" w:themeColor="text1"/>
          <w:sz w:val="24"/>
          <w:szCs w:val="24"/>
        </w:rPr>
        <w:t xml:space="preserve"> follow the instructions for each question to provide the appropriate information regarding the goods subject to review and the like or directly competitive goods by product category. </w:t>
      </w:r>
      <w:r>
        <w:rPr>
          <w:rFonts w:ascii="Arial" w:hAnsi="Arial" w:cs="Arial"/>
          <w:b/>
          <w:sz w:val="36"/>
        </w:rPr>
        <w:br w:type="page"/>
      </w:r>
    </w:p>
    <w:p w14:paraId="2E3A237A" w14:textId="77777777" w:rsidR="00A03E0D" w:rsidRPr="00B8294B" w:rsidRDefault="00A03E0D" w:rsidP="00A03E0D">
      <w:pPr>
        <w:pStyle w:val="Heading1"/>
        <w:contextualSpacing/>
        <w:jc w:val="center"/>
        <w:rPr>
          <w:rFonts w:ascii="Arial" w:hAnsi="Arial" w:cs="Arial"/>
          <w:b/>
          <w:color w:val="auto"/>
          <w:sz w:val="36"/>
        </w:rPr>
      </w:pPr>
      <w:bookmarkStart w:id="13" w:name="_Toc52866120"/>
      <w:r>
        <w:rPr>
          <w:rFonts w:ascii="Arial" w:hAnsi="Arial" w:cs="Arial"/>
          <w:b/>
          <w:color w:val="auto"/>
          <w:sz w:val="36"/>
        </w:rPr>
        <w:lastRenderedPageBreak/>
        <w:t>Instructions</w:t>
      </w:r>
      <w:bookmarkEnd w:id="13"/>
    </w:p>
    <w:p w14:paraId="076FC070" w14:textId="77777777" w:rsidR="00A03E0D" w:rsidRPr="00D34F03" w:rsidRDefault="00A03E0D" w:rsidP="00A03E0D">
      <w:pPr>
        <w:contextualSpacing/>
        <w:jc w:val="both"/>
        <w:textAlignment w:val="baseline"/>
        <w:rPr>
          <w:rFonts w:ascii="Arial" w:eastAsia="Times New Roman" w:hAnsi="Arial" w:cs="Arial"/>
          <w:b/>
          <w:bCs/>
          <w:color w:val="000000"/>
          <w:sz w:val="24"/>
          <w:szCs w:val="32"/>
          <w:lang w:eastAsia="en-GB"/>
        </w:rPr>
      </w:pPr>
    </w:p>
    <w:p w14:paraId="6536363E" w14:textId="77777777" w:rsidR="00A03E0D" w:rsidRPr="00C448D2" w:rsidRDefault="00A03E0D" w:rsidP="00A03E0D">
      <w:pPr>
        <w:pStyle w:val="Heading2"/>
        <w:spacing w:line="22" w:lineRule="atLeast"/>
        <w:contextualSpacing/>
        <w:rPr>
          <w:rFonts w:ascii="Arial" w:hAnsi="Arial" w:cs="Arial"/>
          <w:b/>
          <w:color w:val="auto"/>
          <w:sz w:val="32"/>
        </w:rPr>
      </w:pPr>
      <w:bookmarkStart w:id="14" w:name="_Toc52866121"/>
      <w:r>
        <w:rPr>
          <w:rFonts w:ascii="Arial" w:hAnsi="Arial" w:cs="Arial"/>
          <w:b/>
          <w:color w:val="auto"/>
          <w:sz w:val="32"/>
        </w:rPr>
        <w:t>Introduction</w:t>
      </w:r>
      <w:bookmarkEnd w:id="14"/>
    </w:p>
    <w:p w14:paraId="6BCBD325"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05701E7E" w14:textId="77777777" w:rsidR="00A03E0D" w:rsidRPr="005D5866" w:rsidRDefault="00A03E0D" w:rsidP="00A03E0D">
      <w:pPr>
        <w:rPr>
          <w:rFonts w:ascii="Arial" w:eastAsia="Arial" w:hAnsi="Arial" w:cs="Arial"/>
          <w:sz w:val="24"/>
          <w:szCs w:val="24"/>
        </w:rPr>
      </w:pPr>
      <w:r w:rsidRPr="004A0611">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Pr>
          <w:rFonts w:ascii="Arial" w:eastAsia="Arial" w:hAnsi="Arial" w:cs="Arial"/>
          <w:sz w:val="24"/>
          <w:szCs w:val="24"/>
        </w:rPr>
        <w:t xml:space="preserve">existing </w:t>
      </w:r>
      <w:r w:rsidRPr="004A0611">
        <w:rPr>
          <w:rFonts w:ascii="Arial" w:eastAsia="Arial" w:hAnsi="Arial" w:cs="Arial"/>
          <w:sz w:val="24"/>
          <w:szCs w:val="24"/>
        </w:rPr>
        <w:t xml:space="preserve">safeguard </w:t>
      </w:r>
      <w:r>
        <w:rPr>
          <w:rFonts w:ascii="Arial" w:eastAsia="Arial" w:hAnsi="Arial" w:cs="Arial"/>
          <w:sz w:val="24"/>
          <w:szCs w:val="24"/>
        </w:rPr>
        <w:t>measure</w:t>
      </w:r>
      <w:r w:rsidRPr="00651487">
        <w:rPr>
          <w:rFonts w:ascii="Arial" w:eastAsia="Arial" w:hAnsi="Arial" w:cs="Arial"/>
          <w:sz w:val="24"/>
          <w:szCs w:val="24"/>
        </w:rPr>
        <w:t xml:space="preserve">is necessary to </w:t>
      </w:r>
      <w:r w:rsidRPr="63EEF85B">
        <w:rPr>
          <w:rFonts w:ascii="Arial" w:eastAsia="Arial" w:hAnsi="Arial" w:cs="Arial"/>
          <w:sz w:val="24"/>
          <w:szCs w:val="24"/>
        </w:rPr>
        <w:t>address</w:t>
      </w:r>
      <w:r w:rsidRPr="00651487">
        <w:rPr>
          <w:rFonts w:ascii="Arial" w:eastAsia="Arial" w:hAnsi="Arial" w:cs="Arial"/>
          <w:sz w:val="24"/>
          <w:szCs w:val="24"/>
        </w:rPr>
        <w:t xml:space="preserve"> the increase in imports and whether there would be injury to the UK industry if th</w:t>
      </w:r>
      <w:r>
        <w:rPr>
          <w:rFonts w:ascii="Arial" w:eastAsia="Arial" w:hAnsi="Arial" w:cs="Arial"/>
          <w:sz w:val="24"/>
          <w:szCs w:val="24"/>
        </w:rPr>
        <w:t>e measure</w:t>
      </w:r>
      <w:r w:rsidRPr="00651487">
        <w:rPr>
          <w:rFonts w:ascii="Arial" w:eastAsia="Arial" w:hAnsi="Arial" w:cs="Arial"/>
          <w:sz w:val="24"/>
          <w:szCs w:val="24"/>
        </w:rPr>
        <w:t xml:space="preserve"> was removed.The transition review will also consider whether the </w:t>
      </w:r>
      <w:r>
        <w:rPr>
          <w:rFonts w:ascii="Arial" w:eastAsia="Arial" w:hAnsi="Arial" w:cs="Arial"/>
          <w:sz w:val="24"/>
          <w:szCs w:val="24"/>
        </w:rPr>
        <w:t>existing</w:t>
      </w:r>
      <w:r w:rsidRPr="00651487">
        <w:rPr>
          <w:rFonts w:ascii="Arial" w:eastAsia="Arial" w:hAnsi="Arial" w:cs="Arial"/>
          <w:sz w:val="24"/>
          <w:szCs w:val="24"/>
        </w:rPr>
        <w:t xml:space="preserve"> safeguard measure should be extended.</w:t>
      </w:r>
    </w:p>
    <w:p w14:paraId="394E788D" w14:textId="77777777" w:rsidR="00A03E0D" w:rsidRDefault="00A03E0D" w:rsidP="00A03E0D">
      <w:pPr>
        <w:rPr>
          <w:rFonts w:ascii="Arial" w:eastAsia="Arial" w:hAnsi="Arial" w:cs="Arial"/>
          <w:sz w:val="24"/>
          <w:szCs w:val="24"/>
        </w:rPr>
      </w:pPr>
    </w:p>
    <w:p w14:paraId="12739C95" w14:textId="77777777" w:rsidR="00A03E0D" w:rsidRDefault="00A03E0D" w:rsidP="00A03E0D">
      <w:pPr>
        <w:rPr>
          <w:rFonts w:ascii="Arial" w:eastAsia="Arial" w:hAnsi="Arial" w:cs="Arial"/>
          <w:sz w:val="24"/>
          <w:szCs w:val="24"/>
        </w:rPr>
      </w:pPr>
      <w:r>
        <w:rPr>
          <w:rFonts w:ascii="Arial" w:eastAsia="Arial" w:hAnsi="Arial" w:cs="Arial"/>
          <w:sz w:val="24"/>
          <w:szCs w:val="24"/>
        </w:rPr>
        <w:t>We are</w:t>
      </w:r>
      <w:r w:rsidRPr="00651487">
        <w:rPr>
          <w:rFonts w:ascii="Arial" w:eastAsia="Arial" w:hAnsi="Arial" w:cs="Arial"/>
          <w:sz w:val="24"/>
          <w:szCs w:val="24"/>
        </w:rPr>
        <w:t xml:space="preserve"> seeking your cooperation as a foreign exporter to inform our review of whether the </w:t>
      </w:r>
      <w:r>
        <w:rPr>
          <w:rFonts w:ascii="Arial" w:eastAsia="Arial" w:hAnsi="Arial" w:cs="Arial"/>
          <w:sz w:val="24"/>
          <w:szCs w:val="24"/>
        </w:rPr>
        <w:t>existing</w:t>
      </w:r>
      <w:r w:rsidRPr="00651487">
        <w:rPr>
          <w:rFonts w:ascii="Arial" w:eastAsia="Arial" w:hAnsi="Arial" w:cs="Arial"/>
          <w:sz w:val="24"/>
          <w:szCs w:val="24"/>
        </w:rPr>
        <w:t xml:space="preserve"> safeguard measure should be maintained, varied, discontinued and/or extended</w:t>
      </w:r>
      <w:r>
        <w:rPr>
          <w:rFonts w:ascii="Arial" w:eastAsia="Arial" w:hAnsi="Arial" w:cs="Arial"/>
          <w:sz w:val="24"/>
          <w:szCs w:val="24"/>
        </w:rPr>
        <w:t xml:space="preserve">. The information your company provides will help us to determine a fair and appropriate response. </w:t>
      </w:r>
    </w:p>
    <w:p w14:paraId="784AAE0F" w14:textId="77777777" w:rsidR="00A03E0D" w:rsidRDefault="00A03E0D" w:rsidP="00A03E0D">
      <w:pPr>
        <w:rPr>
          <w:rFonts w:ascii="Arial" w:eastAsia="Arial" w:hAnsi="Arial" w:cs="Arial"/>
          <w:sz w:val="24"/>
          <w:szCs w:val="24"/>
        </w:rPr>
      </w:pPr>
    </w:p>
    <w:p w14:paraId="64045C8C" w14:textId="77777777" w:rsidR="00A03E0D" w:rsidRDefault="00A03E0D" w:rsidP="00A03E0D">
      <w:pPr>
        <w:rPr>
          <w:rFonts w:ascii="Arial" w:eastAsia="Arial" w:hAnsi="Arial" w:cs="Arial"/>
          <w:sz w:val="24"/>
          <w:szCs w:val="24"/>
        </w:rPr>
      </w:pPr>
      <w:r>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165F64AB" w14:textId="77777777" w:rsidR="00A03E0D" w:rsidRDefault="00A03E0D" w:rsidP="00A03E0D">
      <w:pPr>
        <w:contextualSpacing/>
        <w:textAlignment w:val="baseline"/>
        <w:rPr>
          <w:rFonts w:ascii="Arial" w:eastAsia="Times New Roman" w:hAnsi="Arial" w:cs="Arial"/>
          <w:color w:val="000000" w:themeColor="text1"/>
          <w:sz w:val="24"/>
          <w:szCs w:val="24"/>
          <w:lang w:eastAsia="en-GB"/>
        </w:rPr>
      </w:pPr>
    </w:p>
    <w:p w14:paraId="64A5A69F" w14:textId="77777777" w:rsidR="00A03E0D" w:rsidRPr="00DC4029" w:rsidRDefault="00A03E0D" w:rsidP="00A03E0D">
      <w:pPr>
        <w:rPr>
          <w:rFonts w:ascii="Arial" w:eastAsia="Arial" w:hAnsi="Arial" w:cs="Arial"/>
          <w:sz w:val="24"/>
          <w:szCs w:val="24"/>
          <w:lang w:val="en-AU"/>
        </w:rPr>
      </w:pPr>
      <w:r w:rsidRPr="00DC4029">
        <w:rPr>
          <w:rFonts w:ascii="Arial" w:hAnsi="Arial" w:cs="Arial"/>
          <w:sz w:val="24"/>
          <w:szCs w:val="24"/>
        </w:rPr>
        <w:t xml:space="preserve">If you are an exporter of the goods </w:t>
      </w:r>
      <w:r w:rsidRPr="00627BDB">
        <w:rPr>
          <w:rFonts w:ascii="Arial" w:eastAsia="Arial" w:hAnsi="Arial" w:cs="Arial"/>
          <w:sz w:val="24"/>
          <w:szCs w:val="24"/>
        </w:rPr>
        <w:t xml:space="preserve">subject to review </w:t>
      </w:r>
      <w:r w:rsidRPr="00DC4029">
        <w:rPr>
          <w:rFonts w:ascii="Arial" w:eastAsia="Arial" w:hAnsi="Arial" w:cs="Arial"/>
          <w:sz w:val="24"/>
          <w:szCs w:val="24"/>
        </w:rPr>
        <w:t xml:space="preserve">to the UK but do not produce these goods, please </w:t>
      </w:r>
      <w:r w:rsidRPr="00DC4029">
        <w:rPr>
          <w:rFonts w:ascii="Arial" w:eastAsia="Arial" w:hAnsi="Arial" w:cs="Arial"/>
          <w:sz w:val="24"/>
          <w:szCs w:val="24"/>
          <w:lang w:val="en-AU"/>
        </w:rPr>
        <w:t>complete Annex I, as well as sections of the questionnaire you are reasonably able to answer</w:t>
      </w:r>
      <w:r>
        <w:rPr>
          <w:rFonts w:ascii="Arial" w:eastAsia="Arial" w:hAnsi="Arial" w:cs="Arial"/>
          <w:sz w:val="24"/>
          <w:szCs w:val="24"/>
          <w:lang w:val="en-AU"/>
        </w:rPr>
        <w:t>.</w:t>
      </w:r>
      <w:r w:rsidRPr="00DC4029">
        <w:rPr>
          <w:rFonts w:ascii="Arial" w:eastAsia="Arial" w:hAnsi="Arial" w:cs="Arial"/>
          <w:sz w:val="24"/>
          <w:szCs w:val="24"/>
          <w:lang w:val="en-AU"/>
        </w:rPr>
        <w:t xml:space="preserve"> Furthermore, please provide the </w:t>
      </w:r>
      <w:r>
        <w:rPr>
          <w:rFonts w:ascii="Arial" w:eastAsia="Arial" w:hAnsi="Arial" w:cs="Arial"/>
          <w:sz w:val="24"/>
          <w:szCs w:val="24"/>
        </w:rPr>
        <w:t>c</w:t>
      </w:r>
      <w:r w:rsidRPr="00DC4029">
        <w:rPr>
          <w:rFonts w:ascii="Arial" w:eastAsia="Arial" w:hAnsi="Arial" w:cs="Arial"/>
          <w:sz w:val="24"/>
          <w:szCs w:val="24"/>
        </w:rPr>
        <w:t xml:space="preserve">ase </w:t>
      </w:r>
      <w:r>
        <w:rPr>
          <w:rFonts w:ascii="Arial" w:eastAsia="Arial" w:hAnsi="Arial" w:cs="Arial"/>
          <w:sz w:val="24"/>
          <w:szCs w:val="24"/>
        </w:rPr>
        <w:t>t</w:t>
      </w:r>
      <w:r w:rsidRPr="00DC4029">
        <w:rPr>
          <w:rFonts w:ascii="Arial" w:eastAsia="Arial" w:hAnsi="Arial" w:cs="Arial"/>
          <w:sz w:val="24"/>
          <w:szCs w:val="24"/>
        </w:rPr>
        <w:t>eam</w:t>
      </w:r>
      <w:r w:rsidRPr="00DC4029">
        <w:rPr>
          <w:rFonts w:ascii="Arial" w:eastAsia="Arial" w:hAnsi="Arial" w:cs="Arial"/>
          <w:sz w:val="24"/>
          <w:szCs w:val="24"/>
          <w:lang w:val="en-AU"/>
        </w:rPr>
        <w:t xml:space="preserve"> with contact details for the producing company of </w:t>
      </w:r>
      <w:r w:rsidRPr="00DC4029">
        <w:rPr>
          <w:rFonts w:ascii="Arial" w:hAnsi="Arial" w:cs="Arial"/>
          <w:sz w:val="24"/>
          <w:szCs w:val="24"/>
        </w:rPr>
        <w:t xml:space="preserve">the goods </w:t>
      </w:r>
      <w:r w:rsidRPr="00627BDB">
        <w:rPr>
          <w:rFonts w:ascii="Arial" w:eastAsia="Arial" w:hAnsi="Arial" w:cs="Arial"/>
          <w:sz w:val="24"/>
          <w:szCs w:val="24"/>
        </w:rPr>
        <w:t>subject to review</w:t>
      </w:r>
      <w:r w:rsidRPr="00DC4029">
        <w:rPr>
          <w:rFonts w:ascii="Arial" w:eastAsia="Arial" w:hAnsi="Arial" w:cs="Arial"/>
          <w:sz w:val="24"/>
          <w:szCs w:val="24"/>
        </w:rPr>
        <w:t>.</w:t>
      </w:r>
    </w:p>
    <w:p w14:paraId="41F60BEF" w14:textId="77777777" w:rsidR="00A03E0D" w:rsidRPr="00944BC3" w:rsidRDefault="00A03E0D" w:rsidP="00A03E0D">
      <w:pPr>
        <w:contextualSpacing/>
        <w:textAlignment w:val="baseline"/>
        <w:rPr>
          <w:rFonts w:ascii="Arial" w:eastAsia="Times New Roman" w:hAnsi="Arial" w:cs="Arial"/>
          <w:color w:val="000000" w:themeColor="text1"/>
          <w:sz w:val="24"/>
          <w:szCs w:val="24"/>
          <w:lang w:eastAsia="en-GB"/>
        </w:rPr>
      </w:pPr>
    </w:p>
    <w:p w14:paraId="1734B86D" w14:textId="77777777" w:rsidR="00A03E0D" w:rsidRPr="00761DB7" w:rsidRDefault="00A03E0D" w:rsidP="00A03E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Pr="006020F5">
        <w:rPr>
          <w:rFonts w:ascii="Arial" w:eastAsia="Arial" w:hAnsi="Arial" w:cs="Arial"/>
          <w:b/>
          <w:bCs/>
          <w:sz w:val="24"/>
          <w:szCs w:val="24"/>
        </w:rPr>
        <w:t>2</w:t>
      </w:r>
      <w:r>
        <w:rPr>
          <w:rFonts w:ascii="Arial" w:eastAsia="Arial" w:hAnsi="Arial" w:cs="Arial"/>
          <w:b/>
          <w:bCs/>
          <w:sz w:val="24"/>
          <w:szCs w:val="24"/>
        </w:rPr>
        <w:t>1</w:t>
      </w:r>
      <w:r w:rsidRPr="006020F5">
        <w:rPr>
          <w:rFonts w:ascii="Arial" w:eastAsia="Arial" w:hAnsi="Arial" w:cs="Arial"/>
          <w:b/>
          <w:bCs/>
          <w:sz w:val="24"/>
          <w:szCs w:val="24"/>
        </w:rPr>
        <w:t xml:space="preserve"> November 2020</w:t>
      </w:r>
      <w:r w:rsidRPr="00665C13">
        <w:rPr>
          <w:rFonts w:ascii="Arial" w:eastAsia="Arial" w:hAnsi="Arial" w:cs="Arial"/>
          <w:sz w:val="24"/>
          <w:szCs w:val="24"/>
        </w:rPr>
        <w:t>. We may need to issue a deficiency notice if we determine that the information supplied in the questionnaire is incomplete or inadequate. We may also send a notice requesting clarification or supplementary information if necessary.</w:t>
      </w:r>
    </w:p>
    <w:p w14:paraId="5C93F6F3"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3375C1D0" w14:textId="77777777" w:rsidR="00A03E0D" w:rsidRPr="00665C13" w:rsidRDefault="00A03E0D" w:rsidP="00A03E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Pr>
          <w:rFonts w:ascii="Arial" w:eastAsia="Arial" w:hAnsi="Arial" w:cs="Arial"/>
          <w:sz w:val="24"/>
          <w:szCs w:val="24"/>
        </w:rPr>
        <w:t>a</w:t>
      </w:r>
      <w:r w:rsidRPr="00665C13">
        <w:rPr>
          <w:rFonts w:ascii="Arial" w:eastAsia="Arial" w:hAnsi="Arial" w:cs="Arial"/>
          <w:sz w:val="24"/>
          <w:szCs w:val="24"/>
        </w:rPr>
        <w:t xml:space="preserve"> confidential </w:t>
      </w:r>
      <w:r>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479913DE" w14:textId="77777777" w:rsidR="00A03E0D" w:rsidRPr="00665C13" w:rsidRDefault="00A03E0D" w:rsidP="00A03E0D">
      <w:pPr>
        <w:rPr>
          <w:rFonts w:ascii="Arial" w:eastAsia="Arial" w:hAnsi="Arial" w:cs="Arial"/>
          <w:sz w:val="24"/>
          <w:szCs w:val="24"/>
        </w:rPr>
      </w:pPr>
    </w:p>
    <w:p w14:paraId="569BF42E" w14:textId="77777777" w:rsidR="00A03E0D" w:rsidRPr="00665C13" w:rsidRDefault="00A03E0D" w:rsidP="00A03E0D">
      <w:pPr>
        <w:suppressAutoHyphens/>
        <w:autoSpaceDE w:val="0"/>
        <w:autoSpaceDN w:val="0"/>
        <w:adjustRightInd w:val="0"/>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Pr>
          <w:rFonts w:ascii="Arial" w:hAnsi="Arial" w:cs="Arial"/>
          <w:snapToGrid w:val="0"/>
          <w:sz w:val="24"/>
          <w:szCs w:val="24"/>
        </w:rPr>
        <w:t>c</w:t>
      </w:r>
      <w:r w:rsidRPr="00665C13">
        <w:rPr>
          <w:rFonts w:ascii="Arial" w:hAnsi="Arial" w:cs="Arial"/>
          <w:snapToGrid w:val="0"/>
          <w:sz w:val="24"/>
          <w:szCs w:val="24"/>
        </w:rPr>
        <w:t xml:space="preserve">ase </w:t>
      </w:r>
      <w:r>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210FB0">
        <w:rPr>
          <w:rFonts w:ascii="Arial" w:hAnsi="Arial" w:cs="Arial"/>
          <w:b/>
          <w:bCs/>
          <w:snapToGrid w:val="0"/>
          <w:sz w:val="24"/>
          <w:szCs w:val="24"/>
        </w:rPr>
        <w:t xml:space="preserve">Due to the restricted timeframe of this transition review, the </w:t>
      </w:r>
      <w:r>
        <w:rPr>
          <w:rFonts w:ascii="Arial" w:hAnsi="Arial" w:cs="Arial"/>
          <w:b/>
          <w:bCs/>
          <w:snapToGrid w:val="0"/>
          <w:sz w:val="24"/>
          <w:szCs w:val="24"/>
        </w:rPr>
        <w:t>c</w:t>
      </w:r>
      <w:r w:rsidRPr="00210FB0">
        <w:rPr>
          <w:rFonts w:ascii="Arial" w:hAnsi="Arial" w:cs="Arial"/>
          <w:b/>
          <w:bCs/>
          <w:snapToGrid w:val="0"/>
          <w:sz w:val="24"/>
          <w:szCs w:val="24"/>
        </w:rPr>
        <w:t xml:space="preserve">ase </w:t>
      </w:r>
      <w:r>
        <w:rPr>
          <w:rFonts w:ascii="Arial" w:hAnsi="Arial" w:cs="Arial"/>
          <w:b/>
          <w:bCs/>
          <w:snapToGrid w:val="0"/>
          <w:sz w:val="24"/>
          <w:szCs w:val="24"/>
        </w:rPr>
        <w:t>t</w:t>
      </w:r>
      <w:r w:rsidRPr="00210FB0">
        <w:rPr>
          <w:rFonts w:ascii="Arial" w:hAnsi="Arial" w:cs="Arial"/>
          <w:b/>
          <w:bCs/>
          <w:snapToGrid w:val="0"/>
          <w:sz w:val="24"/>
          <w:szCs w:val="24"/>
        </w:rPr>
        <w:t>eam’s ability to grant extensions is very limited.</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37F35BF5"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0E1B9847" w14:textId="77777777" w:rsidR="00A03E0D" w:rsidRPr="00DD2E6B" w:rsidRDefault="00A03E0D" w:rsidP="00A03E0D">
      <w:pPr>
        <w:suppressAutoHyphens/>
        <w:autoSpaceDE w:val="0"/>
        <w:autoSpaceDN w:val="0"/>
        <w:adjustRightInd w:val="0"/>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hyperlink r:id="rId51" w:history="1">
        <w:r w:rsidRPr="007A4AAE">
          <w:rPr>
            <w:rStyle w:val="Hyperlink"/>
            <w:rFonts w:ascii="Arial" w:eastAsia="Arial" w:hAnsi="Arial" w:cs="Arial"/>
            <w:sz w:val="24"/>
            <w:szCs w:val="24"/>
          </w:rPr>
          <w:t>www.gov.uk/government/publications/the-uk-trade-remedies-investigations-process</w:t>
        </w:r>
      </w:hyperlink>
      <w:r w:rsidRPr="004A0E2C">
        <w:rPr>
          <w:rFonts w:ascii="Arial" w:eastAsia="Times New Roman" w:hAnsi="Arial" w:cs="Arial"/>
          <w:color w:val="000000"/>
          <w:sz w:val="24"/>
          <w:szCs w:val="24"/>
          <w:lang w:eastAsia="en-GB"/>
        </w:rPr>
        <w:t>.</w:t>
      </w:r>
    </w:p>
    <w:p w14:paraId="53ADA034" w14:textId="77777777" w:rsidR="00A03E0D" w:rsidRPr="00DD2E6B" w:rsidRDefault="00A03E0D" w:rsidP="00A03E0D">
      <w:pPr>
        <w:contextualSpacing/>
        <w:textAlignment w:val="baseline"/>
        <w:rPr>
          <w:rFonts w:ascii="&amp;quot" w:eastAsia="Times New Roman" w:hAnsi="&amp;quot" w:cs="Times New Roman"/>
          <w:color w:val="000000"/>
          <w:sz w:val="18"/>
          <w:szCs w:val="18"/>
          <w:lang w:eastAsia="en-GB"/>
        </w:rPr>
      </w:pPr>
    </w:p>
    <w:p w14:paraId="46E7BE83" w14:textId="77777777" w:rsidR="00A03E0D" w:rsidRPr="00944BC3" w:rsidRDefault="00A03E0D" w:rsidP="00A03E0D">
      <w:pPr>
        <w:contextualSpacing/>
        <w:textAlignment w:val="baseline"/>
        <w:rPr>
          <w:rFonts w:ascii="Arial" w:eastAsia="Times New Roman" w:hAnsi="Arial" w:cs="Arial"/>
          <w:color w:val="000000" w:themeColor="text1"/>
          <w:sz w:val="24"/>
          <w:szCs w:val="24"/>
          <w:lang w:eastAsia="en-GB"/>
        </w:rPr>
      </w:pPr>
      <w:r w:rsidRPr="0A4D4609">
        <w:rPr>
          <w:rFonts w:ascii="Arial" w:eastAsia="Times New Roman" w:hAnsi="Arial" w:cs="Arial"/>
          <w:color w:val="000000" w:themeColor="text1"/>
          <w:sz w:val="24"/>
          <w:szCs w:val="24"/>
          <w:lang w:eastAsia="en-GB"/>
        </w:rPr>
        <w:t>TRID investigates cases under the specific provisions in Part 9 of</w:t>
      </w:r>
      <w:r w:rsidRPr="0A4D4609">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0A4D4609">
        <w:rPr>
          <w:rFonts w:ascii="Arial" w:eastAsia="Times New Roman" w:hAnsi="Arial" w:cs="Arial"/>
          <w:color w:val="000000" w:themeColor="text1"/>
          <w:sz w:val="24"/>
          <w:szCs w:val="24"/>
          <w:lang w:eastAsia="en-GB"/>
        </w:rPr>
        <w:t>asamended by the</w:t>
      </w:r>
      <w:r w:rsidRPr="0A4D4609">
        <w:rPr>
          <w:rFonts w:ascii="Arial" w:eastAsia="Times New Roman" w:hAnsi="Arial" w:cs="Arial"/>
          <w:i/>
          <w:iCs/>
          <w:color w:val="000000" w:themeColor="text1"/>
          <w:sz w:val="24"/>
          <w:szCs w:val="24"/>
          <w:lang w:eastAsia="en-GB"/>
        </w:rPr>
        <w:t xml:space="preserve"> Trade Remedies (Amendment) (EU Exit) Regulations 2019 </w:t>
      </w:r>
      <w:r w:rsidRPr="0A4D4609">
        <w:rPr>
          <w:rFonts w:ascii="Arial" w:eastAsia="Times New Roman" w:hAnsi="Arial" w:cs="Arial"/>
          <w:color w:val="000000" w:themeColor="text1"/>
          <w:sz w:val="24"/>
          <w:szCs w:val="24"/>
          <w:lang w:eastAsia="en-GB"/>
        </w:rPr>
        <w:t>and under the</w:t>
      </w:r>
      <w:r w:rsidRPr="0A4D4609">
        <w:rPr>
          <w:rFonts w:ascii="Arial" w:eastAsia="Times New Roman" w:hAnsi="Arial" w:cs="Arial"/>
          <w:i/>
          <w:iCs/>
          <w:color w:val="000000" w:themeColor="text1"/>
          <w:sz w:val="24"/>
          <w:szCs w:val="24"/>
          <w:lang w:eastAsia="en-GB"/>
        </w:rPr>
        <w:t xml:space="preserve"> Taxation (Cross-border Trade) Act 2018. </w:t>
      </w:r>
    </w:p>
    <w:p w14:paraId="43847657" w14:textId="77777777" w:rsidR="00A03E0D" w:rsidRDefault="00A03E0D" w:rsidP="00A03E0D">
      <w:pPr>
        <w:contextualSpacing/>
        <w:textAlignment w:val="baseline"/>
        <w:rPr>
          <w:rFonts w:ascii="Arial" w:eastAsia="Times New Roman" w:hAnsi="Arial" w:cs="Arial"/>
          <w:color w:val="000000"/>
          <w:sz w:val="24"/>
          <w:szCs w:val="18"/>
          <w:lang w:eastAsia="en-GB"/>
        </w:rPr>
      </w:pPr>
    </w:p>
    <w:p w14:paraId="4BBCBDC6" w14:textId="77777777" w:rsidR="00A03E0D" w:rsidRPr="00134FE9" w:rsidRDefault="00A03E0D" w:rsidP="00A03E0D">
      <w:pPr>
        <w:pStyle w:val="Heading2"/>
        <w:spacing w:line="22" w:lineRule="atLeast"/>
        <w:contextualSpacing/>
        <w:rPr>
          <w:rFonts w:ascii="Arial" w:hAnsi="Arial" w:cs="Arial"/>
          <w:b/>
          <w:color w:val="auto"/>
          <w:sz w:val="32"/>
        </w:rPr>
      </w:pPr>
      <w:bookmarkStart w:id="15" w:name="_Toc52866122"/>
      <w:r>
        <w:rPr>
          <w:rFonts w:ascii="Arial" w:hAnsi="Arial" w:cs="Arial"/>
          <w:b/>
          <w:color w:val="auto"/>
          <w:sz w:val="32"/>
        </w:rPr>
        <w:t>Preparing confidential and non-confidential copies</w:t>
      </w:r>
      <w:bookmarkEnd w:id="15"/>
    </w:p>
    <w:p w14:paraId="22C92A6D" w14:textId="77777777" w:rsidR="00A03E0D" w:rsidRDefault="00A03E0D" w:rsidP="00A03E0D">
      <w:pPr>
        <w:contextualSpacing/>
        <w:jc w:val="both"/>
        <w:textAlignment w:val="baseline"/>
        <w:rPr>
          <w:rFonts w:ascii="Arial" w:eastAsia="Times New Roman" w:hAnsi="Arial" w:cs="Arial"/>
          <w:color w:val="000000"/>
          <w:sz w:val="24"/>
          <w:szCs w:val="24"/>
          <w:lang w:eastAsia="en-GB"/>
        </w:rPr>
      </w:pPr>
    </w:p>
    <w:p w14:paraId="1A6D54BE" w14:textId="77777777" w:rsidR="00A03E0D" w:rsidRPr="00665C13" w:rsidRDefault="00A03E0D" w:rsidP="00A03E0D">
      <w:pPr>
        <w:suppressAutoHyphens/>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w:t>
      </w:r>
      <w:r>
        <w:rPr>
          <w:rFonts w:ascii="Arial" w:hAnsi="Arial" w:cs="Arial"/>
          <w:snapToGrid w:val="0"/>
          <w:sz w:val="24"/>
          <w:szCs w:val="24"/>
        </w:rPr>
        <w:t>deadline</w:t>
      </w:r>
      <w:r w:rsidRPr="00665C13">
        <w:rPr>
          <w:rFonts w:ascii="Arial" w:hAnsi="Arial" w:cs="Arial"/>
          <w:snapToGrid w:val="0"/>
          <w:sz w:val="24"/>
          <w:szCs w:val="24"/>
        </w:rPr>
        <w:t xml:space="preserv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6F58B8E3" w14:textId="77777777" w:rsidR="00A03E0D" w:rsidRPr="00665C13" w:rsidRDefault="00A03E0D" w:rsidP="00A03E0D">
      <w:pPr>
        <w:suppressAutoHyphens/>
        <w:rPr>
          <w:rFonts w:ascii="Arial" w:hAnsi="Arial" w:cs="Arial"/>
          <w:snapToGrid w:val="0"/>
          <w:sz w:val="24"/>
          <w:szCs w:val="24"/>
        </w:rPr>
      </w:pPr>
    </w:p>
    <w:p w14:paraId="39B9E1B0" w14:textId="77777777" w:rsidR="00A03E0D" w:rsidRDefault="00A03E0D" w:rsidP="00A03E0D">
      <w:pPr>
        <w:suppressAutoHyphens/>
        <w:rPr>
          <w:rFonts w:ascii="Arial" w:hAnsi="Arial" w:cs="Arial"/>
          <w:snapToGrid w:val="0"/>
          <w:sz w:val="24"/>
          <w:szCs w:val="24"/>
        </w:rPr>
      </w:pPr>
      <w:r>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52" w:anchor="how-we-handle-confidential-information" w:history="1">
        <w:r w:rsidRPr="008B5893">
          <w:rPr>
            <w:rStyle w:val="Hyperlink"/>
            <w:rFonts w:ascii="Arial" w:hAnsi="Arial" w:cs="Arial"/>
            <w:snapToGrid w:val="0"/>
            <w:sz w:val="24"/>
            <w:szCs w:val="24"/>
          </w:rPr>
          <w:t>how we handle confidential information</w:t>
        </w:r>
      </w:hyperlink>
      <w:r w:rsidRPr="00F8063F">
        <w:rPr>
          <w:rFonts w:ascii="Arial" w:hAnsi="Arial" w:cs="Arial"/>
          <w:snapToGrid w:val="0"/>
          <w:sz w:val="24"/>
          <w:szCs w:val="24"/>
        </w:rPr>
        <w:t>.</w:t>
      </w:r>
    </w:p>
    <w:p w14:paraId="2B13F548" w14:textId="77777777" w:rsidR="00A03E0D" w:rsidRPr="00665C13" w:rsidRDefault="00A03E0D" w:rsidP="00A03E0D">
      <w:pPr>
        <w:suppressAutoHyphens/>
        <w:rPr>
          <w:rFonts w:ascii="Arial" w:hAnsi="Arial" w:cs="Arial"/>
          <w:snapToGrid w:val="0"/>
          <w:sz w:val="24"/>
          <w:szCs w:val="24"/>
        </w:rPr>
      </w:pPr>
    </w:p>
    <w:p w14:paraId="37B5848D" w14:textId="77777777" w:rsidR="00A03E0D" w:rsidRPr="00665C13" w:rsidRDefault="00A03E0D" w:rsidP="00A03E0D">
      <w:pPr>
        <w:rPr>
          <w:rFonts w:ascii="Arial" w:hAnsi="Arial" w:cs="Arial"/>
        </w:rPr>
      </w:pPr>
      <w:r w:rsidRPr="00665C13">
        <w:rPr>
          <w:rFonts w:ascii="Arial" w:hAnsi="Arial" w:cs="Arial"/>
          <w:snapToGrid w:val="0"/>
          <w:sz w:val="24"/>
          <w:szCs w:val="24"/>
        </w:rPr>
        <w:t>All information provided to TRID in confidence will be treated accordingly and only used for this investigation (except in limited circumstance as permitted by regulation 1</w:t>
      </w:r>
      <w:r>
        <w:rPr>
          <w:rFonts w:ascii="Arial" w:hAnsi="Arial" w:cs="Arial"/>
          <w:snapToGrid w:val="0"/>
          <w:sz w:val="24"/>
          <w:szCs w:val="24"/>
        </w:rPr>
        <w:t>7</w:t>
      </w:r>
      <w:r w:rsidRPr="00665C13">
        <w:rPr>
          <w:rFonts w:ascii="Arial" w:hAnsi="Arial" w:cs="Arial"/>
          <w:snapToGrid w:val="0"/>
          <w:sz w:val="24"/>
          <w:szCs w:val="24"/>
        </w:rPr>
        <w:t xml:space="preserve"> of the </w:t>
      </w:r>
      <w:r w:rsidRPr="2877E9E5">
        <w:rPr>
          <w:rFonts w:ascii="Arial" w:hAnsi="Arial" w:cs="Arial"/>
          <w:i/>
          <w:iCs/>
          <w:snapToGrid w:val="0"/>
          <w:sz w:val="24"/>
          <w:szCs w:val="24"/>
        </w:rPr>
        <w:t>Trade Remedies (Increase in Imports Causing Serious Injury to UK Producers) (EU Exit) Regulations 2019)</w:t>
      </w:r>
      <w:r w:rsidRPr="00665C13">
        <w:rPr>
          <w:rFonts w:ascii="Arial" w:hAnsi="Arial" w:cs="Arial"/>
          <w:snapToGrid w:val="0"/>
          <w:sz w:val="24"/>
          <w:szCs w:val="24"/>
        </w:rPr>
        <w:t xml:space="preserve"> and will be stored in protected systems. The non-confidential version of your submission will be placed o</w:t>
      </w:r>
      <w:r w:rsidRPr="004A0E2C">
        <w:rPr>
          <w:rFonts w:ascii="Arial" w:hAnsi="Arial" w:cs="Arial"/>
          <w:snapToGrid w:val="0"/>
          <w:sz w:val="24"/>
          <w:szCs w:val="24"/>
        </w:rPr>
        <w:t xml:space="preserve">n the public file, which is available on </w:t>
      </w:r>
      <w:hyperlink r:id="rId53" w:history="1">
        <w:r w:rsidRPr="004A0E2C">
          <w:rPr>
            <w:rStyle w:val="Hyperlink"/>
            <w:rFonts w:ascii="Arial" w:hAnsi="Arial" w:cs="Arial"/>
            <w:sz w:val="24"/>
            <w:szCs w:val="24"/>
          </w:rPr>
          <w:t>www.trade-remedies.service.gov.uk/public/cases</w:t>
        </w:r>
      </w:hyperlink>
      <w:r w:rsidRPr="004A0E2C">
        <w:rPr>
          <w:rFonts w:ascii="Arial" w:hAnsi="Arial" w:cs="Arial"/>
          <w:snapToGrid w:val="0"/>
          <w:sz w:val="24"/>
          <w:szCs w:val="24"/>
        </w:rPr>
        <w:t>.</w:t>
      </w:r>
    </w:p>
    <w:p w14:paraId="49AAF44E" w14:textId="77777777" w:rsidR="00A03E0D" w:rsidRDefault="00A03E0D" w:rsidP="00A03E0D">
      <w:pPr>
        <w:contextualSpacing/>
        <w:jc w:val="both"/>
        <w:textAlignment w:val="baseline"/>
        <w:rPr>
          <w:rFonts w:ascii="Arial" w:hAnsi="Arial" w:cs="Arial"/>
          <w:snapToGrid w:val="0"/>
          <w:sz w:val="24"/>
          <w:szCs w:val="24"/>
        </w:rPr>
      </w:pPr>
    </w:p>
    <w:p w14:paraId="3E6B416F" w14:textId="77777777" w:rsidR="00A03E0D" w:rsidRPr="00134FE9" w:rsidRDefault="00A03E0D" w:rsidP="00A03E0D">
      <w:pPr>
        <w:pStyle w:val="Heading2"/>
        <w:spacing w:line="22" w:lineRule="atLeast"/>
        <w:contextualSpacing/>
        <w:rPr>
          <w:rFonts w:ascii="Arial" w:hAnsi="Arial" w:cs="Arial"/>
          <w:b/>
          <w:color w:val="auto"/>
          <w:sz w:val="32"/>
        </w:rPr>
      </w:pPr>
      <w:bookmarkStart w:id="16" w:name="_Toc52866123"/>
      <w:r>
        <w:rPr>
          <w:rFonts w:ascii="Arial" w:hAnsi="Arial" w:cs="Arial"/>
          <w:b/>
          <w:color w:val="auto"/>
          <w:sz w:val="32"/>
        </w:rPr>
        <w:t>Providing information from subsidiaries or associated parties</w:t>
      </w:r>
      <w:bookmarkEnd w:id="16"/>
    </w:p>
    <w:p w14:paraId="33BA04C9" w14:textId="77777777" w:rsidR="00A03E0D" w:rsidRPr="00C448D2" w:rsidRDefault="00A03E0D" w:rsidP="00A03E0D">
      <w:pPr>
        <w:contextualSpacing/>
        <w:textAlignment w:val="baseline"/>
        <w:rPr>
          <w:rFonts w:ascii="Arial" w:eastAsia="Times New Roman" w:hAnsi="Arial" w:cs="Arial"/>
          <w:color w:val="000000"/>
          <w:sz w:val="24"/>
          <w:lang w:eastAsia="en-GB"/>
        </w:rPr>
      </w:pPr>
    </w:p>
    <w:p w14:paraId="0256551C" w14:textId="77777777" w:rsidR="00A03E0D" w:rsidRPr="00C448D2" w:rsidRDefault="00A03E0D" w:rsidP="00A03E0D">
      <w:pPr>
        <w:contextualSpacing/>
        <w:textAlignment w:val="baseline"/>
        <w:rPr>
          <w:rFonts w:ascii="Arial" w:eastAsia="Times New Roman" w:hAnsi="Arial" w:cs="Arial"/>
          <w:color w:val="000000"/>
          <w:sz w:val="24"/>
          <w:lang w:eastAsia="en-GB"/>
        </w:rPr>
      </w:pPr>
      <w:r w:rsidRPr="004A2854">
        <w:rPr>
          <w:rFonts w:ascii="Arial" w:hAnsi="Arial" w:cs="Arial"/>
          <w:sz w:val="24"/>
          <w:szCs w:val="24"/>
        </w:rPr>
        <w:t xml:space="preserve">Natural persons or legal persons (i.e. companies) are associated where they meet the followingdefinition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450BCE97" w14:textId="77777777" w:rsidR="00A03E0D" w:rsidRPr="00665C13" w:rsidRDefault="00A03E0D" w:rsidP="00A03E0D">
      <w:pPr>
        <w:suppressAutoHyphens/>
        <w:rPr>
          <w:rFonts w:ascii="Arial" w:eastAsia="Arial" w:hAnsi="Arial" w:cs="Arial"/>
          <w:bCs/>
          <w:color w:val="000000" w:themeColor="text1"/>
          <w:sz w:val="24"/>
          <w:szCs w:val="24"/>
          <w:lang w:val="en-AU"/>
        </w:rPr>
      </w:pPr>
    </w:p>
    <w:p w14:paraId="71015245" w14:textId="77777777" w:rsidR="00A03E0D" w:rsidRPr="00665C13" w:rsidRDefault="00A03E0D" w:rsidP="00A03E0D">
      <w:pPr>
        <w:suppressAutoHyphens/>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17" w:name="_Hlk17971885"/>
      <w:r w:rsidRPr="00665C13">
        <w:rPr>
          <w:rFonts w:ascii="Arial" w:hAnsi="Arial" w:cs="Arial"/>
          <w:snapToGrid w:val="0"/>
          <w:sz w:val="24"/>
          <w:szCs w:val="24"/>
          <w:lang w:val="en-AU"/>
        </w:rPr>
        <w:t>investigation covers all subsidiaries and any other associated companies</w:t>
      </w:r>
      <w:bookmarkEnd w:id="17"/>
      <w:r w:rsidRPr="00665C13">
        <w:rPr>
          <w:rFonts w:ascii="Arial" w:hAnsi="Arial" w:cs="Arial"/>
          <w:snapToGrid w:val="0"/>
          <w:sz w:val="24"/>
          <w:szCs w:val="24"/>
          <w:lang w:val="en-AU"/>
        </w:rPr>
        <w:t xml:space="preserve">. </w:t>
      </w:r>
    </w:p>
    <w:p w14:paraId="5ABE029F" w14:textId="77777777" w:rsidR="00A03E0D" w:rsidRPr="00783558" w:rsidRDefault="00A03E0D" w:rsidP="00A03E0D">
      <w:pPr>
        <w:pStyle w:val="ListParagraph"/>
        <w:numPr>
          <w:ilvl w:val="0"/>
          <w:numId w:val="16"/>
        </w:numPr>
        <w:suppressAutoHyphens/>
        <w:spacing w:line="22" w:lineRule="atLeast"/>
        <w:rPr>
          <w:rFonts w:ascii="Arial" w:hAnsi="Arial" w:cs="Arial"/>
          <w:sz w:val="24"/>
          <w:szCs w:val="24"/>
          <w:lang w:val="en-AU"/>
        </w:rPr>
      </w:pPr>
      <w:r w:rsidRPr="00665C13">
        <w:rPr>
          <w:rFonts w:ascii="Arial" w:hAnsi="Arial" w:cs="Arial"/>
          <w:snapToGrid w:val="0"/>
          <w:sz w:val="24"/>
          <w:szCs w:val="24"/>
          <w:lang w:val="en-AU"/>
        </w:rPr>
        <w:t>If any of your subsidiaries or associated companies are also a</w:t>
      </w:r>
      <w:r>
        <w:rPr>
          <w:rFonts w:ascii="Arial" w:hAnsi="Arial" w:cs="Arial"/>
          <w:snapToGrid w:val="0"/>
          <w:sz w:val="24"/>
          <w:szCs w:val="24"/>
          <w:lang w:val="en-AU"/>
        </w:rPr>
        <w:t xml:space="preserve">n exporting producer of the goods </w:t>
      </w:r>
      <w:r w:rsidRPr="007232B6">
        <w:rPr>
          <w:rFonts w:ascii="Arial" w:hAnsi="Arial" w:cs="Arial"/>
          <w:snapToGrid w:val="0"/>
          <w:sz w:val="24"/>
          <w:szCs w:val="24"/>
          <w:lang w:val="en-AU"/>
        </w:rPr>
        <w:t>subject to review</w:t>
      </w:r>
      <w:r w:rsidRPr="00665C13">
        <w:rPr>
          <w:rFonts w:ascii="Arial" w:hAnsi="Arial" w:cs="Arial"/>
          <w:snapToGrid w:val="0"/>
          <w:sz w:val="24"/>
          <w:szCs w:val="24"/>
          <w:lang w:val="en-AU"/>
        </w:rPr>
        <w:t xml:space="preserve">,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46777AC8" w14:textId="77777777" w:rsidR="00A03E0D" w:rsidRPr="00572B75" w:rsidRDefault="00A03E0D" w:rsidP="00A03E0D">
      <w:pPr>
        <w:pStyle w:val="ListParagraph"/>
        <w:numPr>
          <w:ilvl w:val="0"/>
          <w:numId w:val="16"/>
        </w:numPr>
        <w:suppressAutoHyphens/>
        <w:spacing w:line="22" w:lineRule="atLeast"/>
        <w:rPr>
          <w:rFonts w:ascii="Arial" w:hAnsi="Arial" w:cs="Arial"/>
          <w:sz w:val="24"/>
          <w:szCs w:val="24"/>
          <w:lang w:val="en-AU"/>
        </w:rPr>
      </w:pPr>
      <w:r>
        <w:rPr>
          <w:rFonts w:ascii="Arial" w:hAnsi="Arial" w:cs="Arial"/>
          <w:snapToGrid w:val="0"/>
          <w:sz w:val="24"/>
          <w:szCs w:val="24"/>
          <w:lang w:val="en-AU"/>
        </w:rPr>
        <w:lastRenderedPageBreak/>
        <w:t>Please ensure that all your subsidiaries or associated companies are captured in Annex 1 and that they feed into responses to the rest of the questionnaires as relevant.</w:t>
      </w:r>
    </w:p>
    <w:p w14:paraId="70AE2F82" w14:textId="77777777" w:rsidR="00A03E0D" w:rsidRPr="00665C13" w:rsidRDefault="00A03E0D" w:rsidP="00A03E0D">
      <w:pPr>
        <w:suppressAutoHyphens/>
        <w:rPr>
          <w:rFonts w:ascii="Arial" w:hAnsi="Arial" w:cs="Arial"/>
          <w:color w:val="000000" w:themeColor="text1"/>
          <w:sz w:val="24"/>
          <w:szCs w:val="24"/>
        </w:rPr>
      </w:pPr>
    </w:p>
    <w:p w14:paraId="65617ACC" w14:textId="77777777" w:rsidR="00A03E0D" w:rsidRPr="00665C13" w:rsidRDefault="00A03E0D" w:rsidP="00A03E0D">
      <w:pPr>
        <w:suppressAutoHyphens/>
        <w:rPr>
          <w:rFonts w:ascii="Arial" w:hAnsi="Arial" w:cs="Arial"/>
          <w:color w:val="000000" w:themeColor="text1"/>
          <w:sz w:val="24"/>
          <w:szCs w:val="24"/>
        </w:rPr>
      </w:pPr>
      <w:r w:rsidRPr="00665C13">
        <w:rPr>
          <w:rFonts w:ascii="Arial" w:hAnsi="Arial" w:cs="Arial"/>
          <w:color w:val="000000" w:themeColor="text1"/>
          <w:sz w:val="24"/>
          <w:szCs w:val="24"/>
        </w:rPr>
        <w:t xml:space="preserve">If you have any queries about this part of the process, please contact the </w:t>
      </w:r>
      <w:r>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67B0C597" w14:textId="77777777" w:rsidR="00A03E0D" w:rsidRDefault="00A03E0D" w:rsidP="00A03E0D">
      <w:pPr>
        <w:contextualSpacing/>
        <w:textAlignment w:val="baseline"/>
        <w:rPr>
          <w:rFonts w:ascii="Arial" w:eastAsia="Times New Roman" w:hAnsi="Arial" w:cs="Arial"/>
          <w:color w:val="000000"/>
          <w:sz w:val="24"/>
          <w:szCs w:val="24"/>
          <w:lang w:val="en-AU" w:eastAsia="en-GB"/>
        </w:rPr>
      </w:pPr>
    </w:p>
    <w:p w14:paraId="039917C3" w14:textId="77777777" w:rsidR="00A03E0D" w:rsidRPr="00134FE9" w:rsidRDefault="00A03E0D" w:rsidP="00A03E0D">
      <w:pPr>
        <w:pStyle w:val="Heading2"/>
        <w:spacing w:line="22" w:lineRule="atLeast"/>
        <w:contextualSpacing/>
        <w:rPr>
          <w:rFonts w:ascii="Arial" w:hAnsi="Arial" w:cs="Arial"/>
          <w:b/>
          <w:color w:val="auto"/>
          <w:sz w:val="32"/>
        </w:rPr>
      </w:pPr>
      <w:bookmarkStart w:id="18" w:name="_Toc52866124"/>
      <w:r>
        <w:rPr>
          <w:rFonts w:ascii="Arial" w:hAnsi="Arial" w:cs="Arial"/>
          <w:b/>
          <w:color w:val="auto"/>
          <w:sz w:val="32"/>
        </w:rPr>
        <w:t>What happens next</w:t>
      </w:r>
      <w:bookmarkEnd w:id="18"/>
    </w:p>
    <w:p w14:paraId="23314884" w14:textId="77777777" w:rsidR="00A03E0D" w:rsidRDefault="00A03E0D" w:rsidP="00A03E0D">
      <w:pPr>
        <w:contextualSpacing/>
        <w:textAlignment w:val="baseline"/>
        <w:rPr>
          <w:rFonts w:ascii="Arial" w:eastAsia="Times New Roman" w:hAnsi="Arial" w:cs="Arial"/>
          <w:color w:val="000000"/>
          <w:sz w:val="24"/>
          <w:szCs w:val="18"/>
          <w:lang w:eastAsia="en-GB"/>
        </w:rPr>
      </w:pPr>
    </w:p>
    <w:p w14:paraId="34B7BE08"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 xml:space="preserve">Please upload your completed questionnaire responses and non-confidential versions of documents to our Trade Remedies Service at </w:t>
      </w:r>
      <w:hyperlink r:id="rId54" w:history="1">
        <w:r w:rsidRPr="003222D2">
          <w:rPr>
            <w:rStyle w:val="Hyperlink"/>
            <w:rFonts w:ascii="Arial" w:eastAsia="Times New Roman" w:hAnsi="Arial" w:cs="Arial"/>
            <w:sz w:val="24"/>
            <w:szCs w:val="18"/>
            <w:lang w:eastAsia="en-GB"/>
          </w:rPr>
          <w:t>www.trade-remedies.service.gov.uk</w:t>
        </w:r>
      </w:hyperlink>
      <w:r w:rsidRPr="0050783A">
        <w:rPr>
          <w:rFonts w:ascii="Arial" w:eastAsia="Times New Roman" w:hAnsi="Arial" w:cs="Arial"/>
          <w:color w:val="000000"/>
          <w:sz w:val="24"/>
          <w:szCs w:val="18"/>
          <w:lang w:eastAsia="en-GB"/>
        </w:rPr>
        <w:t xml:space="preserve">. You will receive an email confirming the documents have been uploaded successfully. Non-confidential responses will be placed on the public file and the </w:t>
      </w:r>
      <w:r>
        <w:rPr>
          <w:rFonts w:ascii="Arial" w:eastAsia="Times New Roman" w:hAnsi="Arial" w:cs="Arial"/>
          <w:color w:val="000000"/>
          <w:sz w:val="24"/>
          <w:szCs w:val="18"/>
          <w:lang w:eastAsia="en-GB"/>
        </w:rPr>
        <w:t>c</w:t>
      </w:r>
      <w:r w:rsidRPr="0050783A">
        <w:rPr>
          <w:rFonts w:ascii="Arial" w:eastAsia="Times New Roman" w:hAnsi="Arial" w:cs="Arial"/>
          <w:color w:val="000000"/>
          <w:sz w:val="24"/>
          <w:szCs w:val="18"/>
          <w:lang w:eastAsia="en-GB"/>
        </w:rPr>
        <w:t xml:space="preserve">ase </w:t>
      </w:r>
      <w:r>
        <w:rPr>
          <w:rFonts w:ascii="Arial" w:eastAsia="Times New Roman" w:hAnsi="Arial" w:cs="Arial"/>
          <w:color w:val="000000"/>
          <w:sz w:val="24"/>
          <w:szCs w:val="18"/>
          <w:lang w:eastAsia="en-GB"/>
        </w:rPr>
        <w:t>t</w:t>
      </w:r>
      <w:r w:rsidRPr="0050783A">
        <w:rPr>
          <w:rFonts w:ascii="Arial" w:eastAsia="Times New Roman" w:hAnsi="Arial" w:cs="Arial"/>
          <w:color w:val="000000"/>
          <w:sz w:val="24"/>
          <w:szCs w:val="18"/>
          <w:lang w:eastAsia="en-GB"/>
        </w:rPr>
        <w:t xml:space="preserve">eam will contact you if we need further information. </w:t>
      </w:r>
    </w:p>
    <w:p w14:paraId="0801F6BA"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p>
    <w:p w14:paraId="4E62EB6D"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Once we have completed our review, we will publish our recommendation to the Secretary of State. Our final report will be published on our public file.</w:t>
      </w:r>
    </w:p>
    <w:p w14:paraId="43EE94BB"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p>
    <w:p w14:paraId="32CCA57F"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Further information on this process is available at:</w:t>
      </w:r>
    </w:p>
    <w:p w14:paraId="6FF5D1A0" w14:textId="77777777" w:rsidR="00A03E0D" w:rsidRPr="0050783A" w:rsidRDefault="00C92F6F" w:rsidP="00A03E0D">
      <w:pPr>
        <w:contextualSpacing/>
        <w:textAlignment w:val="baseline"/>
        <w:rPr>
          <w:rFonts w:ascii="Arial" w:eastAsia="Times New Roman" w:hAnsi="Arial" w:cs="Arial"/>
          <w:color w:val="000000"/>
          <w:sz w:val="24"/>
          <w:szCs w:val="18"/>
          <w:lang w:eastAsia="en-GB"/>
        </w:rPr>
      </w:pPr>
      <w:hyperlink r:id="rId55" w:anchor="determinations-and-conclusion-of-investigations" w:history="1">
        <w:r w:rsidR="00A03E0D" w:rsidRPr="007A256A">
          <w:rPr>
            <w:rStyle w:val="Hyperlink"/>
            <w:rFonts w:ascii="Arial" w:eastAsia="Times New Roman" w:hAnsi="Arial" w:cs="Arial"/>
            <w:sz w:val="24"/>
            <w:szCs w:val="18"/>
            <w:lang w:eastAsia="en-GB"/>
          </w:rPr>
          <w:t>www.gov.uk/government/publications/the-uk-trade-remedies-investigations-process/an-introduction-to-our-investigations-process#determinations-and-conclusion-of-investigations</w:t>
        </w:r>
      </w:hyperlink>
      <w:r w:rsidR="00A03E0D" w:rsidRPr="0050783A">
        <w:rPr>
          <w:rFonts w:ascii="Arial" w:eastAsia="Times New Roman" w:hAnsi="Arial" w:cs="Arial"/>
          <w:color w:val="000000"/>
          <w:sz w:val="24"/>
          <w:szCs w:val="18"/>
          <w:lang w:eastAsia="en-GB"/>
        </w:rPr>
        <w:t>.</w:t>
      </w:r>
      <w:r w:rsidR="00A03E0D">
        <w:rPr>
          <w:rFonts w:ascii="Arial" w:eastAsia="Times New Roman" w:hAnsi="Arial" w:cs="Arial"/>
          <w:color w:val="000000" w:themeColor="text1"/>
          <w:sz w:val="24"/>
          <w:szCs w:val="24"/>
          <w:lang w:eastAsia="en-GB"/>
        </w:rPr>
        <w:br w:type="page"/>
      </w:r>
    </w:p>
    <w:p w14:paraId="4477D4D2" w14:textId="77777777" w:rsidR="00A03E0D" w:rsidRPr="00B8294B" w:rsidRDefault="00A03E0D" w:rsidP="00A03E0D">
      <w:pPr>
        <w:pStyle w:val="Heading1"/>
        <w:contextualSpacing/>
        <w:jc w:val="center"/>
        <w:rPr>
          <w:rFonts w:ascii="Arial" w:hAnsi="Arial" w:cs="Arial"/>
          <w:b/>
          <w:color w:val="auto"/>
          <w:sz w:val="36"/>
        </w:rPr>
      </w:pPr>
      <w:bookmarkStart w:id="19" w:name="_Toc52866125"/>
      <w:r>
        <w:rPr>
          <w:rFonts w:ascii="Arial" w:hAnsi="Arial" w:cs="Arial"/>
          <w:b/>
          <w:color w:val="auto"/>
          <w:sz w:val="36"/>
        </w:rPr>
        <w:lastRenderedPageBreak/>
        <w:t>How to complete this questionnaire</w:t>
      </w:r>
      <w:bookmarkEnd w:id="19"/>
    </w:p>
    <w:p w14:paraId="442C5322" w14:textId="77777777" w:rsidR="00A03E0D" w:rsidRPr="00D21BBB" w:rsidRDefault="00A03E0D" w:rsidP="00A03E0D">
      <w:pPr>
        <w:contextualSpacing/>
        <w:textAlignment w:val="baseline"/>
        <w:rPr>
          <w:rFonts w:ascii="Arial" w:eastAsia="Times New Roman" w:hAnsi="Arial" w:cs="Arial"/>
          <w:bCs/>
          <w:color w:val="000000"/>
          <w:sz w:val="24"/>
          <w:szCs w:val="32"/>
          <w:lang w:eastAsia="en-GB"/>
        </w:rPr>
      </w:pPr>
    </w:p>
    <w:p w14:paraId="737E06D5" w14:textId="77777777" w:rsidR="00A03E0D" w:rsidRPr="009E726D" w:rsidRDefault="00A03E0D" w:rsidP="00A03E0D">
      <w:pPr>
        <w:rPr>
          <w:sz w:val="24"/>
          <w:szCs w:val="24"/>
          <w:lang w:eastAsia="en-GB"/>
        </w:rPr>
      </w:pPr>
      <w:r w:rsidRPr="009E726D">
        <w:rPr>
          <w:sz w:val="24"/>
          <w:szCs w:val="24"/>
          <w:lang w:eastAsia="en-GB"/>
        </w:rPr>
        <w:t xml:space="preserve">Please read and follow all the instructions carefully. Your company is required to substantiate all claims with relevant data and information. You may be asked to attach supporting documents in appendices to supplement your responses. </w:t>
      </w:r>
      <w:r>
        <w:rPr>
          <w:sz w:val="24"/>
          <w:szCs w:val="24"/>
          <w:lang w:eastAsia="en-GB"/>
        </w:rPr>
        <w:t>Pl</w:t>
      </w:r>
      <w:r w:rsidRPr="009E726D">
        <w:rPr>
          <w:sz w:val="24"/>
          <w:szCs w:val="24"/>
          <w:lang w:eastAsia="en-GB"/>
        </w:rPr>
        <w:t>ease retain all such documents, your completed annexes and any calculations made when developing your responses.</w:t>
      </w:r>
    </w:p>
    <w:p w14:paraId="44D8FE28" w14:textId="77777777" w:rsidR="00A03E0D" w:rsidRPr="00621D42" w:rsidRDefault="00A03E0D" w:rsidP="00A03E0D">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539B2A35" w14:textId="77777777" w:rsidR="00A03E0D" w:rsidRPr="000F53CB" w:rsidRDefault="00A03E0D" w:rsidP="00A03E0D">
      <w:pPr>
        <w:suppressAutoHyphens/>
        <w:contextualSpacing/>
        <w:rPr>
          <w:rFonts w:ascii="Arial" w:hAnsi="Arial" w:cs="Arial"/>
          <w:sz w:val="24"/>
          <w:szCs w:val="24"/>
        </w:rPr>
      </w:pPr>
      <w:r>
        <w:rPr>
          <w:rFonts w:ascii="Arial" w:hAnsi="Arial" w:cs="Arial"/>
          <w:sz w:val="24"/>
          <w:szCs w:val="24"/>
        </w:rPr>
        <w:t>Please also note the following points</w:t>
      </w:r>
      <w:r w:rsidRPr="000F53CB">
        <w:rPr>
          <w:rFonts w:ascii="Arial" w:hAnsi="Arial" w:cs="Arial"/>
          <w:sz w:val="24"/>
          <w:szCs w:val="24"/>
        </w:rPr>
        <w:t>:</w:t>
      </w:r>
    </w:p>
    <w:p w14:paraId="02AF1FC1" w14:textId="77777777" w:rsidR="00A03E0D" w:rsidRPr="000F53CB"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D</w:t>
      </w:r>
      <w:r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1361E331" w14:textId="77777777" w:rsidR="00A03E0D" w:rsidRPr="000F53CB"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2D558B7F" w14:textId="77777777" w:rsidR="00A03E0D" w:rsidRPr="000F53CB" w:rsidRDefault="00A03E0D" w:rsidP="00A03E0D">
      <w:pPr>
        <w:pStyle w:val="ListParagraph"/>
        <w:numPr>
          <w:ilvl w:val="0"/>
          <w:numId w:val="1"/>
        </w:numPr>
        <w:suppressAutoHyphens/>
        <w:spacing w:line="22" w:lineRule="atLeast"/>
        <w:ind w:left="360"/>
        <w:rPr>
          <w:rFonts w:ascii="Arial" w:hAnsi="Arial" w:cs="Arial"/>
          <w:sz w:val="24"/>
          <w:szCs w:val="24"/>
        </w:rPr>
      </w:pPr>
      <w:r>
        <w:rPr>
          <w:rFonts w:ascii="Arial" w:hAnsi="Arial" w:cs="Arial"/>
          <w:sz w:val="24"/>
          <w:szCs w:val="24"/>
        </w:rPr>
        <w:t>P</w:t>
      </w:r>
      <w:r w:rsidRPr="000F53CB">
        <w:rPr>
          <w:rFonts w:ascii="Arial" w:hAnsi="Arial" w:cs="Arial"/>
          <w:sz w:val="24"/>
          <w:szCs w:val="24"/>
        </w:rPr>
        <w:t>lease complete the Excel annexes as requested</w:t>
      </w:r>
      <w:r>
        <w:rPr>
          <w:rFonts w:ascii="Arial" w:hAnsi="Arial" w:cs="Arial"/>
          <w:sz w:val="24"/>
          <w:szCs w:val="24"/>
        </w:rPr>
        <w:t xml:space="preserve">. Annexes are named to correspond to the relevant sections of this questionnaire and must be completed with reference to the instructions provided. If you feel you cannot present the information as requested, please contact thecaseteam immediately. </w:t>
      </w:r>
    </w:p>
    <w:p w14:paraId="45D55690" w14:textId="77777777" w:rsidR="00A03E0D"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Pr>
          <w:rFonts w:ascii="Arial" w:hAnsi="Arial" w:cs="Arial"/>
          <w:sz w:val="24"/>
          <w:szCs w:val="24"/>
        </w:rPr>
        <w:t xml:space="preserve">that these </w:t>
      </w:r>
      <w:r w:rsidRPr="000F53CB">
        <w:rPr>
          <w:rFonts w:ascii="Arial" w:hAnsi="Arial" w:cs="Arial"/>
          <w:sz w:val="24"/>
          <w:szCs w:val="24"/>
        </w:rPr>
        <w:t xml:space="preserve">are referenced in the </w:t>
      </w:r>
      <w:r>
        <w:rPr>
          <w:rFonts w:ascii="Arial" w:hAnsi="Arial" w:cs="Arial"/>
          <w:sz w:val="24"/>
          <w:szCs w:val="24"/>
        </w:rPr>
        <w:t>boxes provided</w:t>
      </w:r>
      <w:r w:rsidRPr="006D4394">
        <w:rPr>
          <w:rFonts w:ascii="Arial" w:hAnsi="Arial" w:cs="Arial"/>
          <w:sz w:val="24"/>
          <w:szCs w:val="24"/>
        </w:rPr>
        <w:t>.</w:t>
      </w:r>
    </w:p>
    <w:p w14:paraId="24669A78" w14:textId="77777777" w:rsidR="00A03E0D"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Any documents not in English should be accompanied by an English translation. </w:t>
      </w:r>
    </w:p>
    <w:p w14:paraId="0F40C45D" w14:textId="77777777" w:rsidR="00A03E0D"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42B9E44C" w14:textId="77777777" w:rsidR="00A03E0D" w:rsidRPr="006D4394"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For all numerical figures, where appropriate please express every third digit with a comma (e.g. ‘1,300’ for one-thousand three hundred, ‘1,300,000’ for one million and three-hundred thousand).</w:t>
      </w:r>
    </w:p>
    <w:p w14:paraId="70782082" w14:textId="77777777" w:rsidR="00A03E0D" w:rsidRDefault="00A03E0D" w:rsidP="00A03E0D">
      <w:pPr>
        <w:pStyle w:val="ListParagraph"/>
        <w:numPr>
          <w:ilvl w:val="0"/>
          <w:numId w:val="1"/>
        </w:numPr>
        <w:suppressAutoHyphens/>
        <w:spacing w:line="22" w:lineRule="atLeast"/>
        <w:ind w:left="360"/>
        <w:rPr>
          <w:rFonts w:ascii="Arial" w:hAnsi="Arial" w:cs="Arial"/>
          <w:sz w:val="24"/>
          <w:szCs w:val="24"/>
        </w:rPr>
      </w:pPr>
      <w:bookmarkStart w:id="20" w:name="_Hlk4494739"/>
      <w:r>
        <w:rPr>
          <w:rFonts w:ascii="Arial" w:hAnsi="Arial" w:cs="Arial"/>
          <w:sz w:val="24"/>
          <w:szCs w:val="24"/>
        </w:rPr>
        <w:t>Limit all sales/currency/income figures to two decimal places and use the appropriate currency symbol (e.g. £1,300.00).</w:t>
      </w:r>
      <w:bookmarkEnd w:id="20"/>
    </w:p>
    <w:p w14:paraId="4B840074" w14:textId="77777777" w:rsidR="00A03E0D" w:rsidRPr="004814B2" w:rsidRDefault="00A03E0D" w:rsidP="00A03E0D">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22124B44" w14:textId="77777777" w:rsidR="00A03E0D" w:rsidRPr="0050783A" w:rsidRDefault="00A03E0D" w:rsidP="00A03E0D">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All figures should be reported net of tax unless otherwise stated. </w:t>
      </w:r>
    </w:p>
    <w:p w14:paraId="32DE4379" w14:textId="77777777" w:rsidR="00A03E0D" w:rsidRPr="00621D42" w:rsidRDefault="00A03E0D" w:rsidP="00A03E0D">
      <w:pPr>
        <w:contextualSpacing/>
        <w:jc w:val="both"/>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13CF55A5" w14:textId="77777777" w:rsidR="00A03E0D" w:rsidRPr="00621D42" w:rsidRDefault="00A03E0D" w:rsidP="00A03E0D">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141568DF" w14:textId="77777777" w:rsidR="00A03E0D" w:rsidRDefault="00A03E0D" w:rsidP="00A03E0D">
      <w:pPr>
        <w:contextualSpacing/>
        <w:textAlignment w:val="baseline"/>
        <w:rPr>
          <w:rFonts w:ascii="Arial" w:hAnsi="Arial" w:cs="Arial"/>
          <w:color w:val="000000" w:themeColor="text1"/>
          <w:szCs w:val="44"/>
        </w:rPr>
      </w:pPr>
    </w:p>
    <w:p w14:paraId="1464E2E5" w14:textId="77777777" w:rsidR="00A03E0D" w:rsidRDefault="00A03E0D" w:rsidP="00A03E0D">
      <w:pPr>
        <w:contextualSpacing/>
        <w:textAlignment w:val="baseline"/>
        <w:rPr>
          <w:rFonts w:ascii="Arial" w:hAnsi="Arial" w:cs="Arial"/>
          <w:color w:val="000000" w:themeColor="text1"/>
          <w:szCs w:val="44"/>
        </w:rPr>
      </w:pPr>
    </w:p>
    <w:p w14:paraId="7D612149" w14:textId="77777777" w:rsidR="00A03E0D" w:rsidRPr="00134FE9" w:rsidRDefault="00A03E0D" w:rsidP="00A03E0D">
      <w:pPr>
        <w:contextualSpacing/>
        <w:textAlignment w:val="baseline"/>
        <w:rPr>
          <w:rFonts w:ascii="Arial" w:eastAsia="Times New Roman" w:hAnsi="Arial" w:cs="Arial"/>
          <w:color w:val="000000"/>
          <w:sz w:val="24"/>
          <w:szCs w:val="24"/>
          <w:lang w:eastAsia="en-GB"/>
        </w:rPr>
      </w:pPr>
      <w:r>
        <w:br w:type="page"/>
      </w:r>
    </w:p>
    <w:p w14:paraId="1246F345" w14:textId="77777777" w:rsidR="00A03E0D" w:rsidRPr="00506F34" w:rsidRDefault="00A03E0D" w:rsidP="00A03E0D">
      <w:pPr>
        <w:pStyle w:val="Heading1"/>
        <w:jc w:val="center"/>
        <w:rPr>
          <w:b/>
          <w:bCs/>
          <w:color w:val="auto"/>
          <w:sz w:val="36"/>
          <w:szCs w:val="36"/>
        </w:rPr>
      </w:pPr>
      <w:bookmarkStart w:id="21" w:name="_Toc47346556"/>
      <w:bookmarkStart w:id="22" w:name="_Toc52866126"/>
      <w:r w:rsidRPr="00506F34">
        <w:rPr>
          <w:b/>
          <w:bCs/>
          <w:color w:val="auto"/>
          <w:sz w:val="36"/>
          <w:szCs w:val="36"/>
        </w:rPr>
        <w:lastRenderedPageBreak/>
        <w:t>SECTION A:</w:t>
      </w:r>
      <w:bookmarkEnd w:id="21"/>
      <w:r w:rsidRPr="00506F34">
        <w:rPr>
          <w:b/>
          <w:bCs/>
          <w:color w:val="auto"/>
          <w:sz w:val="36"/>
          <w:szCs w:val="36"/>
        </w:rPr>
        <w:br/>
        <w:t>Company structure and operations</w:t>
      </w:r>
      <w:bookmarkEnd w:id="22"/>
    </w:p>
    <w:p w14:paraId="46EF5A62" w14:textId="77777777" w:rsidR="00A03E0D" w:rsidRPr="001C6932" w:rsidRDefault="00A03E0D" w:rsidP="00A03E0D">
      <w:pPr>
        <w:tabs>
          <w:tab w:val="left" w:pos="2130"/>
        </w:tabs>
        <w:contextualSpacing/>
        <w:rPr>
          <w:rFonts w:ascii="Arial" w:hAnsi="Arial" w:cs="Arial"/>
          <w:b/>
          <w:sz w:val="24"/>
        </w:rPr>
      </w:pPr>
    </w:p>
    <w:p w14:paraId="676B43E8" w14:textId="77777777" w:rsidR="00A03E0D" w:rsidRPr="00A019E6" w:rsidRDefault="00A03E0D" w:rsidP="00A03E0D">
      <w:pPr>
        <w:pStyle w:val="Heading2"/>
        <w:spacing w:line="22" w:lineRule="atLeast"/>
        <w:contextualSpacing/>
        <w:rPr>
          <w:rFonts w:ascii="Arial" w:hAnsi="Arial" w:cs="Arial"/>
          <w:b/>
          <w:bCs/>
          <w:color w:val="000000" w:themeColor="text1"/>
          <w:sz w:val="32"/>
          <w:szCs w:val="32"/>
        </w:rPr>
      </w:pPr>
      <w:bookmarkStart w:id="23" w:name="_Toc52866127"/>
      <w:r w:rsidRPr="004A2854">
        <w:rPr>
          <w:rFonts w:ascii="Arial" w:hAnsi="Arial" w:cs="Arial"/>
          <w:b/>
          <w:bCs/>
          <w:color w:val="000000" w:themeColor="text1"/>
          <w:sz w:val="32"/>
          <w:szCs w:val="32"/>
        </w:rPr>
        <w:t>A1</w:t>
      </w:r>
      <w:r>
        <w:rPr>
          <w:rFonts w:ascii="Arial" w:hAnsi="Arial" w:cs="Arial"/>
          <w:b/>
          <w:color w:val="000000" w:themeColor="text1"/>
          <w:sz w:val="32"/>
        </w:rPr>
        <w:tab/>
      </w:r>
      <w:r w:rsidRPr="004A2854">
        <w:rPr>
          <w:rFonts w:ascii="Arial" w:hAnsi="Arial" w:cs="Arial"/>
          <w:b/>
          <w:bCs/>
          <w:color w:val="000000" w:themeColor="text1"/>
          <w:sz w:val="32"/>
          <w:szCs w:val="32"/>
        </w:rPr>
        <w:t>Identity and contact details</w:t>
      </w:r>
      <w:bookmarkEnd w:id="23"/>
    </w:p>
    <w:p w14:paraId="1919011D" w14:textId="77777777" w:rsidR="00A03E0D" w:rsidRDefault="00A03E0D" w:rsidP="00A03E0D">
      <w:pPr>
        <w:tabs>
          <w:tab w:val="left" w:pos="2130"/>
        </w:tabs>
        <w:contextualSpacing/>
        <w:rPr>
          <w:rFonts w:ascii="Arial" w:hAnsi="Arial" w:cs="Arial"/>
          <w:b/>
        </w:rPr>
      </w:pPr>
    </w:p>
    <w:p w14:paraId="6F4C633D" w14:textId="77777777" w:rsidR="00A03E0D" w:rsidRDefault="00A03E0D" w:rsidP="00A03E0D">
      <w:pPr>
        <w:numPr>
          <w:ilvl w:val="0"/>
          <w:numId w:val="6"/>
        </w:numPr>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Pr>
          <w:rFonts w:ascii="Arial" w:eastAsia="Times New Roman" w:hAnsi="Arial" w:cs="Arial"/>
          <w:color w:val="000000"/>
          <w:sz w:val="24"/>
          <w:szCs w:val="24"/>
          <w:lang w:eastAsia="en-GB"/>
        </w:rPr>
        <w:t xml:space="preserve"> given</w:t>
      </w:r>
      <w:r w:rsidRPr="00F14EF8">
        <w:rPr>
          <w:rFonts w:ascii="Arial" w:eastAsia="Times New Roman" w:hAnsi="Arial" w:cs="Arial"/>
          <w:color w:val="000000"/>
          <w:sz w:val="24"/>
          <w:szCs w:val="24"/>
          <w:lang w:eastAsia="en-GB"/>
        </w:rPr>
        <w:t xml:space="preserve"> has the authority to </w:t>
      </w:r>
      <w:r>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608813B8" w14:textId="77777777" w:rsidR="00A03E0D" w:rsidRDefault="00A03E0D" w:rsidP="00A03E0D">
      <w:pPr>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187211" w:rsidRPr="00F14EF8" w14:paraId="15BBE1A1" w14:textId="77777777" w:rsidTr="004A76C9">
        <w:tc>
          <w:tcPr>
            <w:tcW w:w="3407" w:type="dxa"/>
            <w:shd w:val="clear" w:color="auto" w:fill="auto"/>
            <w:hideMark/>
          </w:tcPr>
          <w:p w14:paraId="5F695DB9" w14:textId="11CD3A6E"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Legal name of company:</w:t>
            </w:r>
          </w:p>
        </w:tc>
        <w:tc>
          <w:tcPr>
            <w:tcW w:w="5638" w:type="dxa"/>
            <w:shd w:val="clear" w:color="auto" w:fill="auto"/>
            <w:hideMark/>
          </w:tcPr>
          <w:p w14:paraId="683D60EA" w14:textId="0FC57EEC"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Arial" w:hAnsi="Arial" w:cs="Arial"/>
                <w:color w:val="000000"/>
                <w:sz w:val="24"/>
              </w:rPr>
              <w:t>THL TUBE AND PIPE INDUSTRIES LLC</w:t>
            </w:r>
          </w:p>
        </w:tc>
      </w:tr>
      <w:tr w:rsidR="00187211" w:rsidRPr="00F14EF8" w14:paraId="40CBF77B" w14:textId="77777777" w:rsidTr="004A76C9">
        <w:tc>
          <w:tcPr>
            <w:tcW w:w="3407" w:type="dxa"/>
            <w:shd w:val="clear" w:color="auto" w:fill="auto"/>
          </w:tcPr>
          <w:p w14:paraId="63CB9130" w14:textId="4E58391C" w:rsidR="00187211" w:rsidRPr="00187211" w:rsidRDefault="00187211" w:rsidP="00187211">
            <w:pPr>
              <w:contextualSpacing/>
              <w:textAlignment w:val="baseline"/>
              <w:rPr>
                <w:rFonts w:ascii="Arial" w:eastAsia="Times New Roman" w:hAnsi="Arial" w:cs="Arial"/>
                <w:color w:val="000000"/>
                <w:sz w:val="24"/>
                <w:szCs w:val="24"/>
                <w:lang w:eastAsia="en-GB"/>
              </w:rPr>
            </w:pPr>
            <w:r w:rsidRPr="00187211">
              <w:rPr>
                <w:rFonts w:ascii="Arial" w:eastAsia="Times New Roman" w:hAnsi="Arial" w:cs="Arial"/>
                <w:color w:val="000000"/>
                <w:sz w:val="24"/>
                <w:szCs w:val="24"/>
                <w:lang w:eastAsia="en-GB"/>
              </w:rPr>
              <w:t>Legal structure (e.g</w:t>
            </w:r>
            <w:r w:rsidRPr="00187211">
              <w:rPr>
                <w:rFonts w:ascii="Arial" w:eastAsia="Times New Roman" w:hAnsi="Arial" w:cs="Arial"/>
                <w:sz w:val="24"/>
                <w:szCs w:val="24"/>
                <w:lang w:eastAsia="en-GB"/>
              </w:rPr>
              <w:t>. limited company, sole trader, partnership etc.)</w:t>
            </w:r>
          </w:p>
        </w:tc>
        <w:tc>
          <w:tcPr>
            <w:tcW w:w="5638" w:type="dxa"/>
            <w:shd w:val="clear" w:color="auto" w:fill="auto"/>
          </w:tcPr>
          <w:p w14:paraId="138DC504" w14:textId="26012F03" w:rsidR="00187211" w:rsidRPr="00187211" w:rsidRDefault="00187211" w:rsidP="00187211">
            <w:pPr>
              <w:contextualSpacing/>
              <w:textAlignment w:val="baseline"/>
              <w:rPr>
                <w:rFonts w:ascii="Arial" w:eastAsia="Times New Roman" w:hAnsi="Arial" w:cs="Arial"/>
                <w:color w:val="000000"/>
                <w:sz w:val="24"/>
                <w:szCs w:val="24"/>
                <w:lang w:eastAsia="en-GB"/>
              </w:rPr>
            </w:pPr>
            <w:r w:rsidRPr="00187211">
              <w:rPr>
                <w:rFonts w:ascii="Arial" w:eastAsia="Arial" w:hAnsi="Arial" w:cs="Arial"/>
                <w:color w:val="000000"/>
                <w:sz w:val="24"/>
              </w:rPr>
              <w:t>Limited Liability Company</w:t>
            </w:r>
          </w:p>
        </w:tc>
      </w:tr>
      <w:tr w:rsidR="00187211" w:rsidRPr="00F14EF8" w14:paraId="575B568A" w14:textId="77777777" w:rsidTr="004A76C9">
        <w:tc>
          <w:tcPr>
            <w:tcW w:w="3407" w:type="dxa"/>
            <w:shd w:val="clear" w:color="auto" w:fill="auto"/>
            <w:hideMark/>
          </w:tcPr>
          <w:p w14:paraId="6BE1F908" w14:textId="2C8CC610"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Year of establishment:</w:t>
            </w:r>
          </w:p>
        </w:tc>
        <w:tc>
          <w:tcPr>
            <w:tcW w:w="5638" w:type="dxa"/>
            <w:shd w:val="clear" w:color="auto" w:fill="auto"/>
            <w:hideMark/>
          </w:tcPr>
          <w:p w14:paraId="571B8F75" w14:textId="51D9BE37"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Arial" w:hAnsi="Arial" w:cs="Arial"/>
                <w:color w:val="000000"/>
                <w:sz w:val="24"/>
              </w:rPr>
              <w:t>06th FEB 2008</w:t>
            </w:r>
          </w:p>
        </w:tc>
      </w:tr>
      <w:tr w:rsidR="00187211" w:rsidRPr="00F14EF8" w14:paraId="11EFA991" w14:textId="77777777" w:rsidTr="004A76C9">
        <w:tc>
          <w:tcPr>
            <w:tcW w:w="3407" w:type="dxa"/>
            <w:shd w:val="clear" w:color="auto" w:fill="auto"/>
            <w:hideMark/>
          </w:tcPr>
          <w:p w14:paraId="6613E092" w14:textId="5BFFE180"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Other operating names:</w:t>
            </w:r>
          </w:p>
        </w:tc>
        <w:tc>
          <w:tcPr>
            <w:tcW w:w="5638" w:type="dxa"/>
            <w:shd w:val="clear" w:color="auto" w:fill="auto"/>
            <w:hideMark/>
          </w:tcPr>
          <w:p w14:paraId="239B2538" w14:textId="3DBD2C13"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 </w:t>
            </w:r>
          </w:p>
        </w:tc>
      </w:tr>
      <w:tr w:rsidR="00187211" w:rsidRPr="00F14EF8" w14:paraId="1119E050" w14:textId="77777777" w:rsidTr="004A76C9">
        <w:tc>
          <w:tcPr>
            <w:tcW w:w="3407" w:type="dxa"/>
            <w:shd w:val="clear" w:color="auto" w:fill="auto"/>
          </w:tcPr>
          <w:p w14:paraId="3248D972" w14:textId="3CAE27CB" w:rsidR="00187211" w:rsidRPr="00187211" w:rsidRDefault="00187211" w:rsidP="00187211">
            <w:pPr>
              <w:contextualSpacing/>
              <w:textAlignment w:val="baseline"/>
              <w:rPr>
                <w:rFonts w:ascii="Arial" w:eastAsia="Times New Roman" w:hAnsi="Arial" w:cs="Arial"/>
                <w:color w:val="000000"/>
                <w:sz w:val="24"/>
                <w:szCs w:val="24"/>
                <w:lang w:eastAsia="en-GB"/>
              </w:rPr>
            </w:pPr>
            <w:r w:rsidRPr="00187211">
              <w:rPr>
                <w:rFonts w:ascii="Arial" w:eastAsia="Times New Roman" w:hAnsi="Arial" w:cs="Arial"/>
                <w:color w:val="000000"/>
                <w:sz w:val="24"/>
                <w:szCs w:val="24"/>
                <w:lang w:eastAsia="en-GB"/>
              </w:rPr>
              <w:t>Company registration number:</w:t>
            </w:r>
          </w:p>
        </w:tc>
        <w:tc>
          <w:tcPr>
            <w:tcW w:w="5638" w:type="dxa"/>
            <w:shd w:val="clear" w:color="auto" w:fill="auto"/>
          </w:tcPr>
          <w:p w14:paraId="2FCAC5FA" w14:textId="33FA9AB0" w:rsidR="00187211" w:rsidRPr="00187211" w:rsidRDefault="00187211" w:rsidP="00187211">
            <w:pPr>
              <w:contextualSpacing/>
              <w:textAlignment w:val="baseline"/>
              <w:rPr>
                <w:rFonts w:ascii="Arial" w:eastAsia="Times New Roman" w:hAnsi="Arial" w:cs="Arial"/>
                <w:color w:val="000000"/>
                <w:sz w:val="24"/>
                <w:szCs w:val="24"/>
                <w:lang w:eastAsia="en-GB"/>
              </w:rPr>
            </w:pPr>
            <w:r w:rsidRPr="00187211">
              <w:rPr>
                <w:rFonts w:ascii="Times New Roman Bold" w:eastAsia="Times New Roman Bold" w:hAnsi="Times New Roman Bold" w:cs="Times New Roman Bold"/>
                <w:b/>
                <w:sz w:val="20"/>
              </w:rPr>
              <w:t>REGISTRATION NO: 606395</w:t>
            </w:r>
          </w:p>
        </w:tc>
      </w:tr>
      <w:tr w:rsidR="00187211" w:rsidRPr="00F14EF8" w14:paraId="12E80841" w14:textId="77777777" w:rsidTr="004A76C9">
        <w:tc>
          <w:tcPr>
            <w:tcW w:w="3407" w:type="dxa"/>
            <w:shd w:val="clear" w:color="auto" w:fill="auto"/>
          </w:tcPr>
          <w:p w14:paraId="28BF2465" w14:textId="0089BD11" w:rsidR="00187211" w:rsidRPr="00187211" w:rsidRDefault="00187211" w:rsidP="00187211">
            <w:pPr>
              <w:contextualSpacing/>
              <w:textAlignment w:val="baseline"/>
              <w:rPr>
                <w:rFonts w:ascii="Arial" w:eastAsia="Times New Roman" w:hAnsi="Arial" w:cs="Arial"/>
                <w:color w:val="000000"/>
                <w:sz w:val="24"/>
                <w:szCs w:val="24"/>
                <w:lang w:eastAsia="en-GB"/>
              </w:rPr>
            </w:pPr>
            <w:r w:rsidRPr="00187211">
              <w:rPr>
                <w:rFonts w:ascii="Arial" w:eastAsia="Times New Roman" w:hAnsi="Arial" w:cs="Arial"/>
                <w:color w:val="000000"/>
                <w:sz w:val="24"/>
                <w:szCs w:val="24"/>
                <w:lang w:eastAsia="en-GB"/>
              </w:rPr>
              <w:t>Place of registration:</w:t>
            </w:r>
          </w:p>
        </w:tc>
        <w:tc>
          <w:tcPr>
            <w:tcW w:w="5638" w:type="dxa"/>
            <w:shd w:val="clear" w:color="auto" w:fill="auto"/>
          </w:tcPr>
          <w:p w14:paraId="47E40D88" w14:textId="53B514F6" w:rsidR="00187211" w:rsidRPr="00187211" w:rsidRDefault="00187211" w:rsidP="00187211">
            <w:pPr>
              <w:contextualSpacing/>
              <w:textAlignment w:val="baseline"/>
              <w:rPr>
                <w:rFonts w:ascii="Arial" w:eastAsia="Times New Roman" w:hAnsi="Arial" w:cs="Arial"/>
                <w:color w:val="000000"/>
                <w:sz w:val="24"/>
                <w:szCs w:val="24"/>
                <w:lang w:eastAsia="en-GB"/>
              </w:rPr>
            </w:pPr>
            <w:r w:rsidRPr="00187211">
              <w:rPr>
                <w:rFonts w:ascii="Times New Roman Bold" w:eastAsia="Times New Roman Bold" w:hAnsi="Times New Roman Bold" w:cs="Times New Roman Bold"/>
                <w:b/>
                <w:sz w:val="20"/>
              </w:rPr>
              <w:t>DUBAI, UAE</w:t>
            </w:r>
            <w:r w:rsidRPr="00187211">
              <w:rPr>
                <w:rFonts w:ascii="Times New Roman Bold" w:eastAsiaTheme="minorEastAsia" w:hAnsi="Arial" w:cs="Times New Roman Bold"/>
                <w:b/>
                <w:bCs/>
                <w:sz w:val="20"/>
                <w:szCs w:val="20"/>
                <w:lang w:val="en-US" w:eastAsia="zh-CN"/>
              </w:rPr>
              <w:t xml:space="preserve"> </w:t>
            </w:r>
          </w:p>
        </w:tc>
      </w:tr>
      <w:tr w:rsidR="00187211" w:rsidRPr="00F14EF8" w14:paraId="200ADEF9" w14:textId="77777777" w:rsidTr="004A76C9">
        <w:tc>
          <w:tcPr>
            <w:tcW w:w="3407" w:type="dxa"/>
            <w:shd w:val="clear" w:color="auto" w:fill="auto"/>
            <w:hideMark/>
          </w:tcPr>
          <w:p w14:paraId="6A916407" w14:textId="314A9CEB"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Name (point of contact):</w:t>
            </w:r>
          </w:p>
        </w:tc>
        <w:tc>
          <w:tcPr>
            <w:tcW w:w="5638" w:type="dxa"/>
            <w:shd w:val="clear" w:color="auto" w:fill="auto"/>
            <w:hideMark/>
          </w:tcPr>
          <w:p w14:paraId="66B74625" w14:textId="04478F88" w:rsidR="00187211" w:rsidRPr="00187211" w:rsidRDefault="000972D2" w:rsidP="00187211">
            <w:pPr>
              <w:contextualSpacing/>
              <w:textAlignment w:val="baseline"/>
              <w:rPr>
                <w:rFonts w:ascii="Times New Roman" w:eastAsia="Times New Roman" w:hAnsi="Times New Roman" w:cs="Times New Roman"/>
                <w:color w:val="000000"/>
                <w:sz w:val="24"/>
                <w:szCs w:val="24"/>
                <w:lang w:eastAsia="en-GB"/>
              </w:rPr>
            </w:pPr>
            <w:r w:rsidRPr="006F6A00">
              <w:rPr>
                <w:rFonts w:ascii="Arial" w:eastAsiaTheme="minorEastAsia" w:hAnsi="Arial" w:cs="Arial"/>
                <w:sz w:val="24"/>
                <w:szCs w:val="24"/>
                <w:highlight w:val="black"/>
              </w:rPr>
              <w:t>xxxxxxxxxxx</w:t>
            </w:r>
          </w:p>
        </w:tc>
      </w:tr>
      <w:tr w:rsidR="00187211" w:rsidRPr="00F14EF8" w14:paraId="724C7BA3" w14:textId="77777777" w:rsidTr="004A76C9">
        <w:tc>
          <w:tcPr>
            <w:tcW w:w="3407" w:type="dxa"/>
            <w:shd w:val="clear" w:color="auto" w:fill="auto"/>
            <w:hideMark/>
          </w:tcPr>
          <w:p w14:paraId="5C18AEA7" w14:textId="2EEE3A06"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Position:</w:t>
            </w:r>
          </w:p>
        </w:tc>
        <w:tc>
          <w:tcPr>
            <w:tcW w:w="5638" w:type="dxa"/>
            <w:shd w:val="clear" w:color="auto" w:fill="auto"/>
            <w:hideMark/>
          </w:tcPr>
          <w:p w14:paraId="39F11F59" w14:textId="26C5529C" w:rsidR="00187211" w:rsidRPr="00187211" w:rsidRDefault="000972D2" w:rsidP="00187211">
            <w:pPr>
              <w:contextualSpacing/>
              <w:textAlignment w:val="baseline"/>
              <w:rPr>
                <w:rFonts w:ascii="Times New Roman" w:eastAsia="Times New Roman" w:hAnsi="Times New Roman" w:cs="Times New Roman"/>
                <w:color w:val="000000"/>
                <w:sz w:val="24"/>
                <w:szCs w:val="24"/>
                <w:lang w:eastAsia="en-GB"/>
              </w:rPr>
            </w:pPr>
            <w:r w:rsidRPr="006F6A00">
              <w:rPr>
                <w:rFonts w:ascii="Arial" w:eastAsiaTheme="minorEastAsia" w:hAnsi="Arial" w:cs="Arial"/>
                <w:sz w:val="24"/>
                <w:szCs w:val="24"/>
                <w:highlight w:val="black"/>
              </w:rPr>
              <w:t>xxxxxxxxxxx</w:t>
            </w:r>
          </w:p>
        </w:tc>
      </w:tr>
      <w:tr w:rsidR="00187211" w:rsidRPr="00F14EF8" w14:paraId="3D9C2251" w14:textId="77777777" w:rsidTr="004A76C9">
        <w:tc>
          <w:tcPr>
            <w:tcW w:w="3407" w:type="dxa"/>
            <w:shd w:val="clear" w:color="auto" w:fill="auto"/>
            <w:hideMark/>
          </w:tcPr>
          <w:p w14:paraId="7B30020A" w14:textId="3D79914C"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Address:</w:t>
            </w:r>
          </w:p>
        </w:tc>
        <w:tc>
          <w:tcPr>
            <w:tcW w:w="5638" w:type="dxa"/>
            <w:shd w:val="clear" w:color="auto" w:fill="auto"/>
            <w:hideMark/>
          </w:tcPr>
          <w:p w14:paraId="7BCB3423" w14:textId="5B302257"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Arial" w:hAnsi="Arial" w:cs="Arial"/>
                <w:color w:val="000000"/>
                <w:sz w:val="24"/>
              </w:rPr>
              <w:t xml:space="preserve">P.O. Box 49695, </w:t>
            </w:r>
            <w:r w:rsidR="00A86E41">
              <w:rPr>
                <w:rFonts w:ascii="Arial" w:eastAsia="Arial" w:hAnsi="Arial" w:cs="Arial"/>
                <w:color w:val="000000"/>
                <w:sz w:val="24"/>
              </w:rPr>
              <w:t xml:space="preserve">DIP2, </w:t>
            </w:r>
            <w:r w:rsidRPr="00187211">
              <w:rPr>
                <w:rFonts w:ascii="Arial" w:eastAsia="Arial" w:hAnsi="Arial" w:cs="Arial"/>
                <w:color w:val="000000"/>
                <w:sz w:val="24"/>
              </w:rPr>
              <w:t>Dubai, UAE</w:t>
            </w:r>
          </w:p>
        </w:tc>
      </w:tr>
      <w:tr w:rsidR="00187211" w:rsidRPr="00F14EF8" w14:paraId="25166A76" w14:textId="77777777" w:rsidTr="004A76C9">
        <w:tc>
          <w:tcPr>
            <w:tcW w:w="3407" w:type="dxa"/>
            <w:shd w:val="clear" w:color="auto" w:fill="auto"/>
            <w:hideMark/>
          </w:tcPr>
          <w:p w14:paraId="29DD6427" w14:textId="57E3FD1E"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Telephone No.:</w:t>
            </w:r>
          </w:p>
        </w:tc>
        <w:tc>
          <w:tcPr>
            <w:tcW w:w="5638" w:type="dxa"/>
            <w:shd w:val="clear" w:color="auto" w:fill="auto"/>
            <w:hideMark/>
          </w:tcPr>
          <w:p w14:paraId="2D580722" w14:textId="7AFEFD77" w:rsidR="00187211" w:rsidRPr="00187211" w:rsidRDefault="000972D2" w:rsidP="00187211">
            <w:pPr>
              <w:contextualSpacing/>
              <w:textAlignment w:val="baseline"/>
              <w:rPr>
                <w:rFonts w:ascii="Times New Roman" w:eastAsia="Times New Roman" w:hAnsi="Times New Roman" w:cs="Times New Roman"/>
                <w:color w:val="000000"/>
                <w:sz w:val="24"/>
                <w:szCs w:val="24"/>
                <w:lang w:eastAsia="en-GB"/>
              </w:rPr>
            </w:pPr>
            <w:r w:rsidRPr="006F6A00">
              <w:rPr>
                <w:rFonts w:ascii="Arial" w:eastAsiaTheme="minorEastAsia" w:hAnsi="Arial" w:cs="Arial"/>
                <w:sz w:val="24"/>
                <w:szCs w:val="24"/>
                <w:highlight w:val="black"/>
              </w:rPr>
              <w:t>xxxxxxxxxxx</w:t>
            </w:r>
          </w:p>
        </w:tc>
      </w:tr>
      <w:tr w:rsidR="00187211" w:rsidRPr="00F14EF8" w14:paraId="6448A2DD" w14:textId="77777777" w:rsidTr="004A76C9">
        <w:tc>
          <w:tcPr>
            <w:tcW w:w="3407" w:type="dxa"/>
            <w:shd w:val="clear" w:color="auto" w:fill="auto"/>
            <w:hideMark/>
          </w:tcPr>
          <w:p w14:paraId="67FEF2CD" w14:textId="62E3F1F8"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Email:</w:t>
            </w:r>
          </w:p>
        </w:tc>
        <w:tc>
          <w:tcPr>
            <w:tcW w:w="5638" w:type="dxa"/>
            <w:shd w:val="clear" w:color="auto" w:fill="auto"/>
            <w:hideMark/>
          </w:tcPr>
          <w:p w14:paraId="3AB59CAE" w14:textId="260EEE5C" w:rsidR="00187211" w:rsidRPr="00187211" w:rsidRDefault="00C92F6F" w:rsidP="00187211">
            <w:pPr>
              <w:contextualSpacing/>
              <w:textAlignment w:val="baseline"/>
              <w:rPr>
                <w:rFonts w:ascii="Times New Roman" w:eastAsia="Times New Roman" w:hAnsi="Times New Roman" w:cs="Times New Roman"/>
                <w:color w:val="000000"/>
                <w:sz w:val="24"/>
                <w:szCs w:val="24"/>
                <w:lang w:eastAsia="en-GB"/>
              </w:rPr>
            </w:pPr>
            <w:hyperlink r:id="rId56">
              <w:r w:rsidR="00187211" w:rsidRPr="00187211">
                <w:rPr>
                  <w:rFonts w:ascii="Arial" w:eastAsia="Arial" w:hAnsi="Arial" w:cs="Arial"/>
                  <w:color w:val="0563C1"/>
                  <w:sz w:val="24"/>
                  <w:u w:val="single"/>
                </w:rPr>
                <w:t>info@thlpipe.com</w:t>
              </w:r>
            </w:hyperlink>
          </w:p>
        </w:tc>
      </w:tr>
      <w:tr w:rsidR="00187211" w:rsidRPr="00F14EF8" w14:paraId="74EE6B6A" w14:textId="77777777" w:rsidTr="004A76C9">
        <w:tc>
          <w:tcPr>
            <w:tcW w:w="3407" w:type="dxa"/>
            <w:shd w:val="clear" w:color="auto" w:fill="auto"/>
            <w:hideMark/>
          </w:tcPr>
          <w:p w14:paraId="519CE874" w14:textId="5ECFCEC1" w:rsidR="00187211" w:rsidRPr="00187211" w:rsidRDefault="00187211" w:rsidP="00187211">
            <w:pPr>
              <w:contextualSpacing/>
              <w:textAlignment w:val="baseline"/>
              <w:rPr>
                <w:rFonts w:ascii="Times New Roman" w:eastAsia="Times New Roman" w:hAnsi="Times New Roman" w:cs="Times New Roman"/>
                <w:color w:val="000000"/>
                <w:sz w:val="24"/>
                <w:szCs w:val="24"/>
                <w:lang w:eastAsia="en-GB"/>
              </w:rPr>
            </w:pPr>
            <w:r w:rsidRPr="00187211">
              <w:rPr>
                <w:rFonts w:ascii="Arial" w:eastAsia="Times New Roman" w:hAnsi="Arial" w:cs="Arial"/>
                <w:color w:val="000000"/>
                <w:sz w:val="24"/>
                <w:szCs w:val="24"/>
                <w:lang w:eastAsia="en-GB"/>
              </w:rPr>
              <w:t>Website:</w:t>
            </w:r>
          </w:p>
        </w:tc>
        <w:tc>
          <w:tcPr>
            <w:tcW w:w="5638" w:type="dxa"/>
            <w:shd w:val="clear" w:color="auto" w:fill="auto"/>
            <w:hideMark/>
          </w:tcPr>
          <w:p w14:paraId="0B8E80C3" w14:textId="3EDA0346" w:rsidR="00187211" w:rsidRPr="00187211" w:rsidRDefault="00C92F6F" w:rsidP="00187211">
            <w:pPr>
              <w:contextualSpacing/>
              <w:textAlignment w:val="baseline"/>
              <w:rPr>
                <w:rFonts w:ascii="Times New Roman" w:eastAsia="Times New Roman" w:hAnsi="Times New Roman" w:cs="Times New Roman"/>
                <w:color w:val="000000"/>
                <w:sz w:val="24"/>
                <w:szCs w:val="24"/>
                <w:lang w:eastAsia="en-GB"/>
              </w:rPr>
            </w:pPr>
            <w:hyperlink r:id="rId57">
              <w:r w:rsidR="00187211" w:rsidRPr="00187211">
                <w:rPr>
                  <w:rFonts w:ascii="Arial" w:eastAsia="Arial" w:hAnsi="Arial" w:cs="Arial"/>
                  <w:color w:val="0563C1"/>
                  <w:sz w:val="24"/>
                  <w:u w:val="single"/>
                </w:rPr>
                <w:t>www.thlpipe.com</w:t>
              </w:r>
            </w:hyperlink>
          </w:p>
        </w:tc>
      </w:tr>
    </w:tbl>
    <w:p w14:paraId="799BB2A5" w14:textId="77777777" w:rsidR="00A03E0D" w:rsidRPr="003D68BE" w:rsidRDefault="00A03E0D" w:rsidP="00A03E0D">
      <w:pPr>
        <w:contextualSpacing/>
        <w:textAlignment w:val="baseline"/>
        <w:rPr>
          <w:rFonts w:ascii="Arial" w:eastAsia="Times New Roman" w:hAnsi="Arial" w:cs="Arial"/>
          <w:color w:val="000000"/>
          <w:sz w:val="24"/>
          <w:szCs w:val="24"/>
          <w:lang w:eastAsia="en-GB"/>
        </w:rPr>
      </w:pPr>
    </w:p>
    <w:p w14:paraId="65216EEE" w14:textId="77777777" w:rsidR="00A03E0D" w:rsidRPr="007A016C" w:rsidRDefault="00A03E0D" w:rsidP="00A03E0D">
      <w:pPr>
        <w:pStyle w:val="Heading2"/>
        <w:spacing w:line="22" w:lineRule="atLeast"/>
        <w:contextualSpacing/>
        <w:rPr>
          <w:rFonts w:ascii="Arial" w:hAnsi="Arial" w:cs="Arial"/>
          <w:b/>
          <w:color w:val="000000" w:themeColor="text1"/>
          <w:sz w:val="32"/>
        </w:rPr>
      </w:pPr>
      <w:bookmarkStart w:id="24" w:name="_Toc52866128"/>
      <w:r w:rsidRPr="007A016C">
        <w:rPr>
          <w:rFonts w:ascii="Arial" w:hAnsi="Arial" w:cs="Arial"/>
          <w:b/>
          <w:color w:val="000000" w:themeColor="text1"/>
          <w:sz w:val="32"/>
        </w:rPr>
        <w:t>A</w:t>
      </w:r>
      <w:r>
        <w:rPr>
          <w:rFonts w:ascii="Arial" w:hAnsi="Arial" w:cs="Arial"/>
          <w:b/>
          <w:color w:val="000000" w:themeColor="text1"/>
          <w:sz w:val="32"/>
        </w:rPr>
        <w:t>2</w:t>
      </w:r>
      <w:r>
        <w:rPr>
          <w:rFonts w:ascii="Arial" w:hAnsi="Arial" w:cs="Arial"/>
          <w:b/>
          <w:color w:val="000000" w:themeColor="text1"/>
          <w:sz w:val="32"/>
        </w:rPr>
        <w:tab/>
        <w:t>Company information</w:t>
      </w:r>
      <w:bookmarkEnd w:id="24"/>
    </w:p>
    <w:p w14:paraId="4EA99E91" w14:textId="77777777" w:rsidR="00A03E0D" w:rsidRDefault="00A03E0D" w:rsidP="00A03E0D">
      <w:pPr>
        <w:tabs>
          <w:tab w:val="left" w:pos="2130"/>
        </w:tabs>
        <w:suppressAutoHyphens/>
        <w:contextualSpacing/>
        <w:rPr>
          <w:rFonts w:ascii="Arial" w:hAnsi="Arial" w:cs="Arial"/>
          <w:sz w:val="24"/>
          <w:szCs w:val="24"/>
        </w:rPr>
      </w:pPr>
    </w:p>
    <w:p w14:paraId="5C34EF0D" w14:textId="5262264E" w:rsidR="00A03E0D" w:rsidRDefault="00A03E0D" w:rsidP="00A03E0D">
      <w:pPr>
        <w:numPr>
          <w:ilvl w:val="0"/>
          <w:numId w:val="2"/>
        </w:numPr>
        <w:tabs>
          <w:tab w:val="left" w:pos="2130"/>
        </w:tabs>
        <w:suppressAutoHyphens/>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sidRPr="002E4DEA">
        <w:rPr>
          <w:rFonts w:ascii="Arial" w:eastAsiaTheme="minorEastAsia" w:hAnsi="Arial" w:cs="Arial"/>
          <w:sz w:val="24"/>
          <w:szCs w:val="24"/>
        </w:rPr>
        <w:t xml:space="preserve">goods </w:t>
      </w:r>
      <w:r w:rsidRPr="0099253F">
        <w:rPr>
          <w:rFonts w:ascii="Arial" w:eastAsiaTheme="minorEastAsia" w:hAnsi="Arial" w:cs="Arial"/>
          <w:sz w:val="24"/>
          <w:szCs w:val="24"/>
        </w:rPr>
        <w:t>subject to review</w:t>
      </w:r>
      <w:r w:rsidRPr="002E4DEA">
        <w:rPr>
          <w:rFonts w:ascii="Arial" w:eastAsiaTheme="minorEastAsia" w:hAnsi="Arial" w:cs="Arial"/>
          <w:sz w:val="24"/>
          <w:szCs w:val="24"/>
        </w:rPr>
        <w:t>(e.g. p</w:t>
      </w:r>
      <w:r>
        <w:rPr>
          <w:rFonts w:ascii="Arial" w:eastAsiaTheme="minorEastAsia" w:hAnsi="Arial" w:cs="Arial"/>
          <w:sz w:val="24"/>
          <w:szCs w:val="24"/>
        </w:rPr>
        <w:t>roducer, producer/exporter</w:t>
      </w:r>
      <w:r w:rsidR="00532686">
        <w:rPr>
          <w:rFonts w:ascii="Arial" w:eastAsiaTheme="minorEastAsia" w:hAnsi="Arial" w:cs="Arial"/>
          <w:sz w:val="24"/>
          <w:szCs w:val="24"/>
        </w:rPr>
        <w:t xml:space="preserve"> </w:t>
      </w:r>
      <w:r>
        <w:rPr>
          <w:rFonts w:ascii="Arial" w:eastAsiaTheme="minorEastAsia" w:hAnsi="Arial" w:cs="Arial"/>
          <w:sz w:val="24"/>
          <w:szCs w:val="24"/>
        </w:rPr>
        <w:t>or exporter/distributor)</w:t>
      </w:r>
      <w:r w:rsidRPr="788166AD">
        <w:rPr>
          <w:rFonts w:ascii="Arial" w:eastAsiaTheme="minorEastAsia" w:hAnsi="Arial" w:cs="Arial"/>
          <w:sz w:val="24"/>
          <w:szCs w:val="24"/>
        </w:rPr>
        <w:t>.</w:t>
      </w:r>
    </w:p>
    <w:p w14:paraId="75C39F69" w14:textId="77777777" w:rsidR="00A03E0D" w:rsidRPr="0099253F" w:rsidRDefault="00A03E0D" w:rsidP="00A03E0D">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4BF3915" w14:textId="77777777" w:rsidTr="004A76C9">
        <w:tc>
          <w:tcPr>
            <w:tcW w:w="9016" w:type="dxa"/>
            <w:gridSpan w:val="2"/>
          </w:tcPr>
          <w:p w14:paraId="6CC7693E" w14:textId="7634605F" w:rsidR="00A03E0D" w:rsidRPr="00C50C0C" w:rsidRDefault="00A03E0D" w:rsidP="004A76C9">
            <w:pPr>
              <w:suppressAutoHyphens/>
              <w:autoSpaceDE w:val="0"/>
              <w:autoSpaceDN w:val="0"/>
              <w:adjustRightInd w:val="0"/>
              <w:jc w:val="both"/>
              <w:rPr>
                <w:rFonts w:ascii="Arial" w:eastAsiaTheme="minorEastAsia" w:hAnsi="Arial" w:cs="Arial"/>
                <w:b/>
                <w:sz w:val="24"/>
                <w:szCs w:val="24"/>
              </w:rPr>
            </w:pPr>
            <w:r w:rsidRPr="00253143">
              <w:rPr>
                <w:rFonts w:ascii="Arial" w:eastAsiaTheme="minorEastAsia" w:hAnsi="Arial" w:cs="Arial"/>
                <w:b/>
                <w:i/>
                <w:iCs/>
                <w:sz w:val="24"/>
                <w:szCs w:val="24"/>
              </w:rPr>
              <w:t>Producer</w:t>
            </w:r>
            <w:r>
              <w:rPr>
                <w:rFonts w:ascii="Arial" w:eastAsiaTheme="minorEastAsia" w:hAnsi="Arial" w:cs="Arial"/>
                <w:b/>
                <w:i/>
                <w:iCs/>
                <w:sz w:val="24"/>
                <w:szCs w:val="24"/>
              </w:rPr>
              <w:t xml:space="preserve"> / </w:t>
            </w:r>
            <w:r w:rsidRPr="00C50C0C">
              <w:rPr>
                <w:rFonts w:ascii="Arial" w:eastAsiaTheme="minorEastAsia" w:hAnsi="Arial" w:cs="Arial"/>
                <w:b/>
                <w:i/>
                <w:iCs/>
                <w:sz w:val="24"/>
                <w:szCs w:val="24"/>
              </w:rPr>
              <w:t>E</w:t>
            </w:r>
            <w:r w:rsidR="00532686">
              <w:rPr>
                <w:rFonts w:ascii="Arial" w:eastAsiaTheme="minorEastAsia" w:hAnsi="Arial" w:cs="Arial"/>
                <w:b/>
                <w:i/>
                <w:iCs/>
                <w:sz w:val="24"/>
                <w:szCs w:val="24"/>
              </w:rPr>
              <w:t>xporter</w:t>
            </w:r>
          </w:p>
          <w:p w14:paraId="391D5128"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D9239B" w14:paraId="50856D34" w14:textId="77777777" w:rsidTr="004A76C9">
        <w:tc>
          <w:tcPr>
            <w:tcW w:w="4508" w:type="dxa"/>
            <w:tcBorders>
              <w:top w:val="single" w:sz="4" w:space="0" w:color="FFFFFF" w:themeColor="background1"/>
              <w:left w:val="nil"/>
              <w:bottom w:val="nil"/>
              <w:right w:val="single" w:sz="4" w:space="0" w:color="auto"/>
            </w:tcBorders>
          </w:tcPr>
          <w:p w14:paraId="26FDB46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6DFE516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29BB31BE" w14:textId="77777777" w:rsidR="00A03E0D" w:rsidRPr="0099253F" w:rsidRDefault="00A03E0D" w:rsidP="00A03E0D">
      <w:pPr>
        <w:tabs>
          <w:tab w:val="left" w:pos="2130"/>
        </w:tabs>
        <w:suppressAutoHyphens/>
        <w:rPr>
          <w:rFonts w:ascii="Arial" w:eastAsiaTheme="minorEastAsia" w:hAnsi="Arial" w:cs="Arial"/>
        </w:rPr>
      </w:pPr>
    </w:p>
    <w:p w14:paraId="0D70154D" w14:textId="77777777" w:rsidR="00A03E0D" w:rsidRDefault="00A03E0D" w:rsidP="00A03E0D">
      <w:pPr>
        <w:contextualSpacing/>
        <w:rPr>
          <w:rFonts w:ascii="Arial" w:hAnsi="Arial" w:cs="Arial"/>
          <w:sz w:val="24"/>
          <w:szCs w:val="24"/>
        </w:rPr>
      </w:pPr>
      <w:bookmarkStart w:id="25" w:name="_Hlk21098040"/>
      <w:r>
        <w:rPr>
          <w:rFonts w:ascii="Arial" w:hAnsi="Arial" w:cs="Arial"/>
          <w:sz w:val="24"/>
          <w:szCs w:val="24"/>
        </w:rPr>
        <w:t>P</w:t>
      </w:r>
      <w:r w:rsidRPr="004A2854">
        <w:rPr>
          <w:rFonts w:ascii="Arial" w:hAnsi="Arial" w:cs="Arial"/>
          <w:sz w:val="24"/>
          <w:szCs w:val="24"/>
        </w:rPr>
        <w:t>lease answer the questions</w:t>
      </w:r>
      <w:r>
        <w:rPr>
          <w:rFonts w:ascii="Arial" w:hAnsi="Arial" w:cs="Arial"/>
          <w:sz w:val="24"/>
          <w:szCs w:val="24"/>
        </w:rPr>
        <w:t>2 and 3</w:t>
      </w:r>
      <w:r w:rsidRPr="004A2854">
        <w:rPr>
          <w:rFonts w:ascii="Arial" w:hAnsi="Arial" w:cs="Arial"/>
          <w:sz w:val="24"/>
          <w:szCs w:val="24"/>
        </w:rPr>
        <w:t xml:space="preserve"> below about the internal structure of your company and any associations with other companies. Natural persons or legal persons (i.e. companies) are associated where they meet the 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 xml:space="preserve">. </w:t>
      </w:r>
    </w:p>
    <w:p w14:paraId="1FEDE532" w14:textId="77777777" w:rsidR="00A03E0D" w:rsidRPr="006B206B" w:rsidRDefault="00A03E0D" w:rsidP="00A03E0D">
      <w:pPr>
        <w:contextualSpacing/>
        <w:rPr>
          <w:rFonts w:ascii="Arial" w:hAnsi="Arial" w:cs="Arial"/>
          <w:sz w:val="24"/>
          <w:szCs w:val="24"/>
        </w:rPr>
      </w:pPr>
    </w:p>
    <w:p w14:paraId="047E67D0" w14:textId="77777777" w:rsidR="00A03E0D" w:rsidRDefault="00A03E0D" w:rsidP="00A03E0D">
      <w:pPr>
        <w:pStyle w:val="ListParagraph"/>
        <w:numPr>
          <w:ilvl w:val="0"/>
          <w:numId w:val="2"/>
        </w:numPr>
        <w:suppressAutoHyphens/>
        <w:autoSpaceDE w:val="0"/>
        <w:autoSpaceDN w:val="0"/>
        <w:adjustRightInd w:val="0"/>
        <w:spacing w:line="22" w:lineRule="atLeast"/>
        <w:rPr>
          <w:rFonts w:ascii="Arial" w:hAnsi="Arial" w:cs="Arial"/>
          <w:sz w:val="24"/>
          <w:szCs w:val="24"/>
        </w:rPr>
      </w:pPr>
      <w:r>
        <w:rPr>
          <w:rFonts w:ascii="Arial" w:hAnsi="Arial" w:cs="Arial"/>
          <w:sz w:val="24"/>
          <w:szCs w:val="24"/>
        </w:rPr>
        <w:t xml:space="preserve">What sites/locations are involved in the production, sales and distribution of the goods subject to review for domestic and export markets? </w:t>
      </w:r>
      <w:r w:rsidRPr="788166AD">
        <w:rPr>
          <w:rFonts w:ascii="Arial" w:hAnsi="Arial" w:cs="Arial"/>
          <w:sz w:val="24"/>
          <w:szCs w:val="24"/>
        </w:rPr>
        <w:t>Clearly indicate the different production stages performed by your company</w:t>
      </w:r>
      <w:r>
        <w:rPr>
          <w:rFonts w:ascii="Arial" w:hAnsi="Arial" w:cs="Arial"/>
          <w:sz w:val="24"/>
          <w:szCs w:val="24"/>
        </w:rPr>
        <w:t xml:space="preserve"> and what stages others perform for you</w:t>
      </w:r>
      <w:r w:rsidRPr="788166AD">
        <w:rPr>
          <w:rFonts w:ascii="Arial" w:hAnsi="Arial" w:cs="Arial"/>
          <w:sz w:val="24"/>
          <w:szCs w:val="24"/>
        </w:rPr>
        <w:t>.</w:t>
      </w:r>
      <w:bookmarkStart w:id="26" w:name="_Hlk9253503"/>
      <w:bookmarkEnd w:id="26"/>
    </w:p>
    <w:p w14:paraId="00615655" w14:textId="77777777" w:rsidR="00A03E0D" w:rsidRPr="0099253F" w:rsidRDefault="00A03E0D" w:rsidP="00A03E0D">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A72E6CD" w14:textId="77777777" w:rsidTr="004A76C9">
        <w:tc>
          <w:tcPr>
            <w:tcW w:w="9016" w:type="dxa"/>
            <w:gridSpan w:val="2"/>
          </w:tcPr>
          <w:p w14:paraId="31399E19" w14:textId="76C47E11" w:rsidR="00A03E0D" w:rsidRPr="00532686" w:rsidRDefault="00A86E41"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187211">
              <w:rPr>
                <w:rFonts w:ascii="Arial" w:eastAsia="Arial" w:hAnsi="Arial" w:cs="Arial"/>
                <w:color w:val="000000"/>
                <w:sz w:val="24"/>
              </w:rPr>
              <w:lastRenderedPageBreak/>
              <w:t xml:space="preserve">P.O. Box 49695, </w:t>
            </w:r>
            <w:r>
              <w:rPr>
                <w:rFonts w:ascii="Arial" w:eastAsia="Arial" w:hAnsi="Arial" w:cs="Arial"/>
                <w:color w:val="000000"/>
                <w:sz w:val="24"/>
              </w:rPr>
              <w:t xml:space="preserve">DIP2, </w:t>
            </w:r>
            <w:r w:rsidRPr="00187211">
              <w:rPr>
                <w:rFonts w:ascii="Arial" w:eastAsia="Arial" w:hAnsi="Arial" w:cs="Arial"/>
                <w:color w:val="000000"/>
                <w:sz w:val="24"/>
              </w:rPr>
              <w:t>Dubai, UAE</w:t>
            </w:r>
          </w:p>
        </w:tc>
      </w:tr>
      <w:tr w:rsidR="00A03E0D" w:rsidRPr="00D9239B" w14:paraId="1CEB2001" w14:textId="77777777" w:rsidTr="004A76C9">
        <w:tc>
          <w:tcPr>
            <w:tcW w:w="4508" w:type="dxa"/>
            <w:tcBorders>
              <w:top w:val="single" w:sz="4" w:space="0" w:color="FFFFFF" w:themeColor="background1"/>
              <w:left w:val="nil"/>
              <w:bottom w:val="nil"/>
              <w:right w:val="single" w:sz="4" w:space="0" w:color="auto"/>
            </w:tcBorders>
          </w:tcPr>
          <w:p w14:paraId="750CED6F"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0BFDA68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337835C" w14:textId="77777777" w:rsidR="00A03E0D" w:rsidRPr="0099253F" w:rsidRDefault="00A03E0D" w:rsidP="00A03E0D">
      <w:pPr>
        <w:tabs>
          <w:tab w:val="left" w:pos="2130"/>
        </w:tabs>
        <w:suppressAutoHyphens/>
        <w:rPr>
          <w:rFonts w:ascii="Arial" w:eastAsiaTheme="minorEastAsia" w:hAnsi="Arial" w:cs="Arial"/>
        </w:rPr>
      </w:pPr>
    </w:p>
    <w:p w14:paraId="03B70E5B" w14:textId="77777777" w:rsidR="00A03E0D" w:rsidRDefault="00A03E0D" w:rsidP="00A03E0D">
      <w:pPr>
        <w:pStyle w:val="ListParagraph"/>
        <w:numPr>
          <w:ilvl w:val="0"/>
          <w:numId w:val="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Pr>
          <w:rFonts w:ascii="Arial" w:hAnsi="Arial" w:cs="Arial"/>
          <w:b/>
          <w:sz w:val="24"/>
          <w:szCs w:val="24"/>
        </w:rPr>
        <w:t>1</w:t>
      </w:r>
      <w:r w:rsidRPr="00375A24">
        <w:rPr>
          <w:rFonts w:ascii="Arial" w:hAnsi="Arial" w:cs="Arial"/>
          <w:b/>
          <w:sz w:val="24"/>
          <w:szCs w:val="24"/>
        </w:rPr>
        <w:t xml:space="preserve"> – </w:t>
      </w:r>
      <w:r>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20AE79CD"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083758B"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E413C69"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address of the company. </w:t>
      </w:r>
    </w:p>
    <w:p w14:paraId="17B76150"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711CF361"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Indicate the shareholdings you have in the associated company and the shareholdings that the associated company has in your company. </w:t>
      </w:r>
      <w:bookmarkEnd w:id="25"/>
    </w:p>
    <w:p w14:paraId="7EB1CEB7" w14:textId="77777777" w:rsidR="00A03E0D" w:rsidRDefault="00A03E0D" w:rsidP="00A03E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42"/>
        <w:gridCol w:w="4975"/>
      </w:tblGrid>
      <w:tr w:rsidR="00A03E0D" w:rsidRPr="00D9239B" w14:paraId="67501F2F" w14:textId="77777777" w:rsidTr="00543C1C">
        <w:tc>
          <w:tcPr>
            <w:tcW w:w="9016" w:type="dxa"/>
            <w:gridSpan w:val="2"/>
            <w:shd w:val="clear" w:color="auto" w:fill="auto"/>
          </w:tcPr>
          <w:p w14:paraId="065433B3" w14:textId="4C2672FA" w:rsidR="00A03E0D" w:rsidRPr="00D9239B" w:rsidRDefault="006F6A00" w:rsidP="004A76C9">
            <w:pPr>
              <w:suppressAutoHyphens/>
              <w:autoSpaceDE w:val="0"/>
              <w:autoSpaceDN w:val="0"/>
              <w:adjustRightInd w:val="0"/>
              <w:jc w:val="both"/>
              <w:rPr>
                <w:rFonts w:ascii="Arial" w:eastAsiaTheme="minorEastAsia" w:hAnsi="Arial" w:cs="Arial"/>
                <w:sz w:val="24"/>
                <w:szCs w:val="24"/>
              </w:rPr>
            </w:pPr>
            <w:r w:rsidRPr="006F6A00">
              <w:rPr>
                <w:rFonts w:ascii="Arial" w:eastAsiaTheme="minorEastAsia" w:hAnsi="Arial" w:cs="Arial"/>
                <w:sz w:val="24"/>
                <w:szCs w:val="24"/>
                <w:highlight w:val="black"/>
              </w:rPr>
              <w:t>Xxxxxxxxxxxxxxxxxxxxxxxxxxxxxxxxxxxxxxxxxxxxxxxxxxxxxxxxxxxxxxxxxxxxxxxxxxxxxxxxxxxxxxxxxxxxxxxxxxxxxxxxxxxxxxxxxxxxxxxxxxxxxxxxxxxxxxxxxxxxxxxxxxxxxxxxxxxxxxxxxxxxxxxxxxxxxxxxxxxxx</w:t>
            </w:r>
          </w:p>
        </w:tc>
      </w:tr>
      <w:tr w:rsidR="00A03E0D" w:rsidRPr="00D9239B" w14:paraId="1CF736FA" w14:textId="77777777" w:rsidTr="004A76C9">
        <w:tc>
          <w:tcPr>
            <w:tcW w:w="4508" w:type="dxa"/>
            <w:tcBorders>
              <w:top w:val="single" w:sz="4" w:space="0" w:color="FFFFFF" w:themeColor="background1"/>
              <w:left w:val="nil"/>
              <w:bottom w:val="nil"/>
              <w:right w:val="single" w:sz="4" w:space="0" w:color="auto"/>
            </w:tcBorders>
          </w:tcPr>
          <w:p w14:paraId="07C9410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ED0025B" w14:textId="68971C1B"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543C1C">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5304C719" w14:textId="77777777" w:rsidR="00A03E0D" w:rsidRDefault="00A03E0D" w:rsidP="00A03E0D">
      <w:pPr>
        <w:tabs>
          <w:tab w:val="left" w:pos="2130"/>
        </w:tabs>
        <w:suppressAutoHyphens/>
        <w:contextualSpacing/>
        <w:rPr>
          <w:rFonts w:ascii="Arial" w:hAnsi="Arial" w:cs="Arial"/>
          <w:sz w:val="24"/>
          <w:szCs w:val="24"/>
        </w:rPr>
      </w:pPr>
    </w:p>
    <w:p w14:paraId="7956DF59" w14:textId="77777777" w:rsidR="00A03E0D" w:rsidRPr="00012F30" w:rsidRDefault="00A03E0D" w:rsidP="00A03E0D">
      <w:pPr>
        <w:pStyle w:val="ListParagraph"/>
        <w:numPr>
          <w:ilvl w:val="0"/>
          <w:numId w:val="2"/>
        </w:numPr>
        <w:rPr>
          <w:rFonts w:ascii="Arial" w:eastAsiaTheme="minorEastAsia" w:hAnsi="Arial" w:cs="Arial"/>
          <w:sz w:val="24"/>
          <w:szCs w:val="24"/>
        </w:rPr>
      </w:pPr>
      <w:bookmarkStart w:id="27" w:name="_Hlk4500524"/>
      <w:r w:rsidRPr="00012F30">
        <w:rPr>
          <w:rFonts w:ascii="Arial" w:hAnsi="Arial" w:cs="Arial"/>
          <w:sz w:val="24"/>
          <w:szCs w:val="24"/>
        </w:rPr>
        <w:t>Please provide details of any changes in the legal form of your business over the pas</w:t>
      </w:r>
      <w:r>
        <w:rPr>
          <w:rFonts w:ascii="Arial" w:hAnsi="Arial" w:cs="Arial"/>
          <w:sz w:val="24"/>
          <w:szCs w:val="24"/>
        </w:rPr>
        <w:t>t 5 years</w:t>
      </w:r>
      <w:r w:rsidRPr="00012F30">
        <w:rPr>
          <w:rFonts w:ascii="Arial" w:hAnsi="Arial" w:cs="Arial"/>
          <w:sz w:val="24"/>
          <w:szCs w:val="24"/>
        </w:rPr>
        <w:t>, for example, mergers, acquisitions and/or sales.</w:t>
      </w:r>
    </w:p>
    <w:p w14:paraId="14C34E4C" w14:textId="77777777" w:rsidR="00A03E0D" w:rsidRDefault="00A03E0D" w:rsidP="00A03E0D">
      <w:bookmarkStart w:id="28" w:name="_Hlk4500626"/>
      <w:bookmarkEnd w:id="27"/>
    </w:p>
    <w:tbl>
      <w:tblPr>
        <w:tblStyle w:val="TableGrid"/>
        <w:tblW w:w="0" w:type="auto"/>
        <w:tblCellMar>
          <w:top w:w="28" w:type="dxa"/>
          <w:left w:w="57" w:type="dxa"/>
          <w:bottom w:w="28" w:type="dxa"/>
          <w:right w:w="28" w:type="dxa"/>
        </w:tblCellMar>
        <w:tblLook w:val="04A0" w:firstRow="1" w:lastRow="0" w:firstColumn="1" w:lastColumn="0" w:noHBand="0" w:noVBand="1"/>
      </w:tblPr>
      <w:tblGrid>
        <w:gridCol w:w="1838"/>
        <w:gridCol w:w="2835"/>
        <w:gridCol w:w="4344"/>
      </w:tblGrid>
      <w:tr w:rsidR="00A03E0D" w14:paraId="1B84A567" w14:textId="77777777" w:rsidTr="004A76C9">
        <w:tc>
          <w:tcPr>
            <w:tcW w:w="1838" w:type="dxa"/>
            <w:vAlign w:val="bottom"/>
          </w:tcPr>
          <w:p w14:paraId="239F81EB" w14:textId="77777777" w:rsidR="00A03E0D" w:rsidRDefault="00A03E0D" w:rsidP="004A76C9">
            <w:pPr>
              <w:tabs>
                <w:tab w:val="left" w:pos="2130"/>
              </w:tabs>
              <w:suppressAutoHyphens/>
              <w:jc w:val="center"/>
              <w:rPr>
                <w:rFonts w:ascii="Arial" w:hAnsi="Arial" w:cs="Arial"/>
                <w:sz w:val="24"/>
                <w:szCs w:val="24"/>
              </w:rPr>
            </w:pPr>
            <w:r w:rsidRPr="005F5C8D">
              <w:rPr>
                <w:rFonts w:ascii="Arial" w:eastAsiaTheme="minorEastAsia" w:hAnsi="Arial" w:cs="Arial"/>
                <w:b/>
                <w:sz w:val="24"/>
                <w:szCs w:val="24"/>
              </w:rPr>
              <w:t>Date</w:t>
            </w:r>
          </w:p>
        </w:tc>
        <w:tc>
          <w:tcPr>
            <w:tcW w:w="2835" w:type="dxa"/>
            <w:vAlign w:val="bottom"/>
          </w:tcPr>
          <w:p w14:paraId="3947D2B6" w14:textId="77777777" w:rsidR="00A03E0D" w:rsidRDefault="00A03E0D" w:rsidP="004A76C9">
            <w:pPr>
              <w:tabs>
                <w:tab w:val="left" w:pos="2130"/>
              </w:tabs>
              <w:suppressAutoHyphens/>
              <w:jc w:val="center"/>
              <w:rPr>
                <w:rFonts w:ascii="Arial" w:hAnsi="Arial" w:cs="Arial"/>
                <w:sz w:val="24"/>
                <w:szCs w:val="24"/>
              </w:rPr>
            </w:pPr>
            <w:r w:rsidRPr="005F5C8D">
              <w:rPr>
                <w:rFonts w:ascii="Arial" w:eastAsiaTheme="minorEastAsia" w:hAnsi="Arial" w:cs="Arial"/>
                <w:b/>
                <w:sz w:val="24"/>
                <w:szCs w:val="24"/>
              </w:rPr>
              <w:t>Legal form</w:t>
            </w:r>
          </w:p>
        </w:tc>
        <w:tc>
          <w:tcPr>
            <w:tcW w:w="4344" w:type="dxa"/>
            <w:vAlign w:val="bottom"/>
          </w:tcPr>
          <w:p w14:paraId="136B6EC1" w14:textId="77777777" w:rsidR="00A03E0D" w:rsidRDefault="00A03E0D" w:rsidP="004A76C9">
            <w:pPr>
              <w:tabs>
                <w:tab w:val="left" w:pos="2130"/>
              </w:tabs>
              <w:suppressAutoHyphens/>
              <w:jc w:val="center"/>
              <w:rPr>
                <w:rFonts w:ascii="Arial" w:hAnsi="Arial" w:cs="Arial"/>
                <w:sz w:val="24"/>
                <w:szCs w:val="24"/>
              </w:rPr>
            </w:pPr>
            <w:r w:rsidRPr="005F5C8D">
              <w:rPr>
                <w:rFonts w:ascii="Arial" w:eastAsiaTheme="minorEastAsia" w:hAnsi="Arial" w:cs="Arial"/>
                <w:b/>
                <w:sz w:val="24"/>
                <w:szCs w:val="24"/>
              </w:rPr>
              <w:t>Explanation of change</w:t>
            </w:r>
          </w:p>
        </w:tc>
      </w:tr>
      <w:tr w:rsidR="00187211" w14:paraId="0CB3B2D6" w14:textId="77777777" w:rsidTr="004A76C9">
        <w:tc>
          <w:tcPr>
            <w:tcW w:w="1838" w:type="dxa"/>
          </w:tcPr>
          <w:p w14:paraId="4ACA183D" w14:textId="1CC6E2B2" w:rsidR="00187211" w:rsidRPr="00187211" w:rsidRDefault="00187211" w:rsidP="00187211">
            <w:pPr>
              <w:tabs>
                <w:tab w:val="left" w:pos="2130"/>
              </w:tabs>
              <w:suppressAutoHyphens/>
              <w:rPr>
                <w:rFonts w:ascii="Arial" w:hAnsi="Arial" w:cs="Arial"/>
                <w:sz w:val="24"/>
                <w:szCs w:val="24"/>
              </w:rPr>
            </w:pPr>
            <w:r w:rsidRPr="00187211">
              <w:rPr>
                <w:rFonts w:ascii="Arial" w:hAnsi="Arial" w:cs="Arial"/>
                <w:sz w:val="24"/>
                <w:szCs w:val="24"/>
              </w:rPr>
              <w:t>2017</w:t>
            </w:r>
          </w:p>
        </w:tc>
        <w:tc>
          <w:tcPr>
            <w:tcW w:w="2835" w:type="dxa"/>
          </w:tcPr>
          <w:p w14:paraId="4610C25D" w14:textId="14F38887" w:rsidR="00187211" w:rsidRPr="00187211" w:rsidRDefault="00187211" w:rsidP="00187211">
            <w:pPr>
              <w:tabs>
                <w:tab w:val="left" w:pos="2130"/>
              </w:tabs>
              <w:suppressAutoHyphens/>
              <w:rPr>
                <w:rFonts w:ascii="Arial" w:hAnsi="Arial" w:cs="Arial"/>
                <w:sz w:val="24"/>
                <w:szCs w:val="24"/>
              </w:rPr>
            </w:pPr>
            <w:r w:rsidRPr="00187211">
              <w:rPr>
                <w:rFonts w:ascii="Arial" w:hAnsi="Arial" w:cs="Arial"/>
                <w:sz w:val="24"/>
                <w:szCs w:val="24"/>
              </w:rPr>
              <w:t>-</w:t>
            </w:r>
          </w:p>
        </w:tc>
        <w:tc>
          <w:tcPr>
            <w:tcW w:w="4344" w:type="dxa"/>
          </w:tcPr>
          <w:p w14:paraId="0BFD3A56" w14:textId="06D13779" w:rsidR="00187211" w:rsidRPr="00187211" w:rsidRDefault="00187211" w:rsidP="00187211">
            <w:pPr>
              <w:tabs>
                <w:tab w:val="left" w:pos="2130"/>
              </w:tabs>
              <w:suppressAutoHyphens/>
              <w:rPr>
                <w:rFonts w:ascii="Arial" w:hAnsi="Arial" w:cs="Arial"/>
                <w:sz w:val="24"/>
                <w:szCs w:val="24"/>
              </w:rPr>
            </w:pPr>
            <w:r w:rsidRPr="00187211">
              <w:rPr>
                <w:rFonts w:ascii="Arial" w:hAnsi="Arial" w:cs="Arial"/>
                <w:sz w:val="24"/>
                <w:szCs w:val="24"/>
              </w:rPr>
              <w:t xml:space="preserve">Name change to </w:t>
            </w:r>
            <w:r w:rsidR="00A86E41">
              <w:rPr>
                <w:rFonts w:ascii="Arial" w:hAnsi="Arial" w:cs="Arial"/>
                <w:sz w:val="24"/>
                <w:szCs w:val="24"/>
              </w:rPr>
              <w:t xml:space="preserve">THL </w:t>
            </w:r>
            <w:r w:rsidRPr="00187211">
              <w:rPr>
                <w:rFonts w:ascii="Arial" w:hAnsi="Arial" w:cs="Arial"/>
                <w:sz w:val="24"/>
                <w:szCs w:val="24"/>
              </w:rPr>
              <w:t xml:space="preserve">Tube and Pipe Industries LLC from Universal Tube and Pipe Industries LLC </w:t>
            </w:r>
          </w:p>
        </w:tc>
      </w:tr>
      <w:tr w:rsidR="00613A4D" w14:paraId="79B4A7BA" w14:textId="77777777" w:rsidTr="004A76C9">
        <w:tc>
          <w:tcPr>
            <w:tcW w:w="1838" w:type="dxa"/>
          </w:tcPr>
          <w:p w14:paraId="64E07B0E" w14:textId="03EA7098" w:rsidR="00613A4D" w:rsidRPr="00187211" w:rsidRDefault="0019216F" w:rsidP="00613A4D">
            <w:pPr>
              <w:tabs>
                <w:tab w:val="left" w:pos="2130"/>
              </w:tabs>
              <w:suppressAutoHyphens/>
              <w:rPr>
                <w:rFonts w:ascii="Arial" w:hAnsi="Arial" w:cs="Arial"/>
                <w:sz w:val="24"/>
                <w:szCs w:val="24"/>
              </w:rPr>
            </w:pPr>
            <w:r>
              <w:rPr>
                <w:rFonts w:ascii="Arial" w:hAnsi="Arial" w:cs="Arial"/>
                <w:sz w:val="24"/>
                <w:szCs w:val="24"/>
              </w:rPr>
              <w:t>2018</w:t>
            </w:r>
          </w:p>
        </w:tc>
        <w:tc>
          <w:tcPr>
            <w:tcW w:w="2835" w:type="dxa"/>
          </w:tcPr>
          <w:p w14:paraId="12DDB496" w14:textId="4B42E53C" w:rsidR="00613A4D" w:rsidRPr="00187211" w:rsidRDefault="00613A4D" w:rsidP="00613A4D">
            <w:pPr>
              <w:tabs>
                <w:tab w:val="left" w:pos="2130"/>
              </w:tabs>
              <w:suppressAutoHyphens/>
              <w:rPr>
                <w:rFonts w:ascii="Arial" w:hAnsi="Arial" w:cs="Arial"/>
                <w:sz w:val="24"/>
                <w:szCs w:val="24"/>
              </w:rPr>
            </w:pPr>
            <w:r w:rsidRPr="00187211">
              <w:rPr>
                <w:rFonts w:ascii="Arial" w:hAnsi="Arial" w:cs="Arial"/>
                <w:sz w:val="24"/>
                <w:szCs w:val="24"/>
              </w:rPr>
              <w:t>-</w:t>
            </w:r>
          </w:p>
        </w:tc>
        <w:tc>
          <w:tcPr>
            <w:tcW w:w="4344" w:type="dxa"/>
          </w:tcPr>
          <w:p w14:paraId="5E659291" w14:textId="6E710C4D" w:rsidR="00613A4D" w:rsidRPr="00187211" w:rsidRDefault="0019216F" w:rsidP="00613A4D">
            <w:pPr>
              <w:tabs>
                <w:tab w:val="left" w:pos="2130"/>
              </w:tabs>
              <w:suppressAutoHyphens/>
              <w:rPr>
                <w:rFonts w:ascii="Arial" w:hAnsi="Arial" w:cs="Arial"/>
                <w:sz w:val="24"/>
                <w:szCs w:val="24"/>
              </w:rPr>
            </w:pPr>
            <w:r w:rsidRPr="00227783">
              <w:rPr>
                <w:rFonts w:ascii="Arial" w:hAnsi="Arial" w:cs="Arial"/>
                <w:sz w:val="24"/>
                <w:szCs w:val="24"/>
              </w:rPr>
              <w:t>Ownership change</w:t>
            </w:r>
          </w:p>
        </w:tc>
      </w:tr>
    </w:tbl>
    <w:p w14:paraId="22938FB8" w14:textId="77777777" w:rsidR="00A03E0D" w:rsidRDefault="00A03E0D" w:rsidP="00A03E0D">
      <w:pPr>
        <w:tabs>
          <w:tab w:val="left" w:pos="2130"/>
        </w:tabs>
        <w:suppressAutoHyphens/>
        <w:contextualSpacing/>
        <w:rPr>
          <w:rFonts w:ascii="Arial" w:eastAsiaTheme="minorEastAsia" w:hAnsi="Arial" w:cs="Arial"/>
          <w:i/>
          <w:sz w:val="24"/>
          <w:szCs w:val="24"/>
        </w:rPr>
      </w:pPr>
      <w:r w:rsidRPr="00C322D9">
        <w:rPr>
          <w:rFonts w:ascii="Arial" w:eastAsiaTheme="minorEastAsia" w:hAnsi="Arial" w:cs="Arial"/>
          <w:i/>
          <w:sz w:val="24"/>
          <w:szCs w:val="24"/>
        </w:rPr>
        <w:t>+Add additional rows as required</w:t>
      </w:r>
    </w:p>
    <w:p w14:paraId="11FD5725" w14:textId="77777777" w:rsidR="00A03E0D" w:rsidRDefault="00A03E0D" w:rsidP="00A03E0D">
      <w:pPr>
        <w:tabs>
          <w:tab w:val="left" w:pos="2130"/>
        </w:tabs>
        <w:suppressAutoHyphens/>
        <w:contextualSpacing/>
        <w:rPr>
          <w:rFonts w:ascii="Arial" w:eastAsiaTheme="minorEastAsia" w:hAnsi="Arial" w:cs="Arial"/>
          <w:sz w:val="24"/>
          <w:szCs w:val="24"/>
        </w:rPr>
      </w:pPr>
    </w:p>
    <w:p w14:paraId="3F04DCFD" w14:textId="77777777" w:rsidR="00A03E0D" w:rsidRDefault="00A03E0D" w:rsidP="00A03E0D">
      <w:pPr>
        <w:pStyle w:val="ListParagraph"/>
        <w:numPr>
          <w:ilvl w:val="0"/>
          <w:numId w:val="2"/>
        </w:numPr>
        <w:tabs>
          <w:tab w:val="left" w:pos="2130"/>
        </w:tabs>
        <w:suppressAutoHyphens/>
        <w:spacing w:line="22" w:lineRule="atLeast"/>
        <w:ind w:left="357" w:hanging="357"/>
        <w:rPr>
          <w:rFonts w:ascii="Arial" w:hAnsi="Arial" w:cs="Arial"/>
          <w:sz w:val="24"/>
          <w:szCs w:val="24"/>
        </w:rPr>
      </w:pPr>
      <w:r w:rsidRPr="00665C13">
        <w:rPr>
          <w:rFonts w:ascii="Arial" w:hAnsi="Arial" w:cs="Arial"/>
          <w:sz w:val="24"/>
          <w:szCs w:val="24"/>
        </w:rPr>
        <w:t>List and explain all authorisations your company has been required to obtain to produce, sell, or to export the goods</w:t>
      </w:r>
      <w:r w:rsidRPr="00B72501">
        <w:rPr>
          <w:rFonts w:ascii="Arial" w:hAnsi="Arial" w:cs="Arial"/>
          <w:sz w:val="24"/>
          <w:szCs w:val="24"/>
        </w:rPr>
        <w:t>subject to review</w:t>
      </w:r>
      <w:r w:rsidRPr="0041585B">
        <w:rPr>
          <w:rFonts w:ascii="Arial" w:hAnsi="Arial" w:cs="Arial"/>
          <w:sz w:val="24"/>
          <w:szCs w:val="24"/>
        </w:rPr>
        <w:t xml:space="preserve">. </w:t>
      </w:r>
      <w:r w:rsidRPr="00665C13">
        <w:rPr>
          <w:rFonts w:ascii="Arial" w:hAnsi="Arial" w:cs="Arial"/>
          <w:sz w:val="24"/>
          <w:szCs w:val="24"/>
        </w:rPr>
        <w:t>These may include licences, permits, permissions or mining concessions. Indicate if your company is subject to any direct or indirect, quantitative or other, restrictions on any of these activities.</w:t>
      </w:r>
    </w:p>
    <w:p w14:paraId="389EB8BE" w14:textId="77777777" w:rsidR="00A03E0D" w:rsidRPr="003A0DD5" w:rsidRDefault="00A03E0D" w:rsidP="00A03E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36EED82" w14:textId="77777777" w:rsidTr="004A76C9">
        <w:tc>
          <w:tcPr>
            <w:tcW w:w="9016" w:type="dxa"/>
            <w:gridSpan w:val="2"/>
          </w:tcPr>
          <w:p w14:paraId="3C221AE7" w14:textId="612A0181" w:rsidR="00A03E0D" w:rsidRPr="00D9239B" w:rsidRDefault="00A03E0D" w:rsidP="00BB2FC5">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 xml:space="preserve">Industrial License </w:t>
            </w:r>
          </w:p>
        </w:tc>
      </w:tr>
      <w:tr w:rsidR="00A03E0D" w:rsidRPr="00D9239B" w14:paraId="75C50686" w14:textId="77777777" w:rsidTr="004A76C9">
        <w:tc>
          <w:tcPr>
            <w:tcW w:w="4508" w:type="dxa"/>
            <w:tcBorders>
              <w:top w:val="single" w:sz="4" w:space="0" w:color="FFFFFF" w:themeColor="background1"/>
              <w:left w:val="nil"/>
              <w:bottom w:val="nil"/>
              <w:right w:val="single" w:sz="4" w:space="0" w:color="auto"/>
            </w:tcBorders>
          </w:tcPr>
          <w:p w14:paraId="519A42A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5FCFEBB" w14:textId="289E5357" w:rsidR="00A03E0D" w:rsidRPr="00D9239B" w:rsidRDefault="00A03E0D" w:rsidP="0019216F">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bookmarkEnd w:id="28"/>
    </w:tbl>
    <w:p w14:paraId="22984488" w14:textId="77777777" w:rsidR="00A03E0D" w:rsidRPr="005F5C8D" w:rsidRDefault="00A03E0D" w:rsidP="00A03E0D">
      <w:pPr>
        <w:tabs>
          <w:tab w:val="left" w:pos="2130"/>
        </w:tabs>
        <w:suppressAutoHyphens/>
        <w:contextualSpacing/>
        <w:rPr>
          <w:rFonts w:ascii="Arial" w:hAnsi="Arial" w:cs="Arial"/>
          <w:sz w:val="24"/>
          <w:szCs w:val="24"/>
        </w:rPr>
      </w:pPr>
    </w:p>
    <w:p w14:paraId="4689E701" w14:textId="77777777" w:rsidR="00A03E0D" w:rsidRPr="007A016C" w:rsidRDefault="00A03E0D" w:rsidP="00A03E0D">
      <w:pPr>
        <w:pStyle w:val="Heading2"/>
        <w:spacing w:line="22" w:lineRule="atLeast"/>
        <w:contextualSpacing/>
        <w:rPr>
          <w:rFonts w:ascii="Arial" w:hAnsi="Arial" w:cs="Arial"/>
          <w:b/>
          <w:color w:val="000000" w:themeColor="text1"/>
          <w:sz w:val="32"/>
        </w:rPr>
      </w:pPr>
      <w:bookmarkStart w:id="29" w:name="_Toc52866129"/>
      <w:r w:rsidRPr="007A016C">
        <w:rPr>
          <w:rFonts w:ascii="Arial" w:hAnsi="Arial" w:cs="Arial"/>
          <w:b/>
          <w:color w:val="000000" w:themeColor="text1"/>
          <w:sz w:val="32"/>
        </w:rPr>
        <w:t>A</w:t>
      </w:r>
      <w:r>
        <w:rPr>
          <w:rFonts w:ascii="Arial" w:hAnsi="Arial" w:cs="Arial"/>
          <w:b/>
          <w:color w:val="000000" w:themeColor="text1"/>
          <w:sz w:val="32"/>
        </w:rPr>
        <w:t>3</w:t>
      </w:r>
      <w:r>
        <w:rPr>
          <w:rFonts w:ascii="Arial" w:hAnsi="Arial" w:cs="Arial"/>
          <w:b/>
          <w:color w:val="000000" w:themeColor="text1"/>
          <w:sz w:val="32"/>
        </w:rPr>
        <w:tab/>
        <w:t>Board members and principal shareholders</w:t>
      </w:r>
      <w:bookmarkEnd w:id="29"/>
    </w:p>
    <w:p w14:paraId="336FE3C9" w14:textId="77777777" w:rsidR="00A03E0D" w:rsidRDefault="00A03E0D" w:rsidP="00A03E0D">
      <w:pPr>
        <w:pStyle w:val="Heading2"/>
        <w:spacing w:line="22" w:lineRule="atLeast"/>
        <w:contextualSpacing/>
        <w:rPr>
          <w:rFonts w:ascii="Arial" w:hAnsi="Arial" w:cs="Arial"/>
          <w:bCs/>
          <w:color w:val="auto"/>
          <w:sz w:val="24"/>
          <w:szCs w:val="24"/>
        </w:rPr>
      </w:pPr>
      <w:bookmarkStart w:id="30" w:name="_Toc16596848"/>
      <w:bookmarkStart w:id="31" w:name="_Hlk4746535"/>
    </w:p>
    <w:p w14:paraId="6682685D" w14:textId="77777777" w:rsidR="00A03E0D" w:rsidRPr="0083678F" w:rsidRDefault="00A03E0D" w:rsidP="00A03E0D">
      <w:pPr>
        <w:pStyle w:val="ListParagraph"/>
        <w:numPr>
          <w:ilvl w:val="0"/>
          <w:numId w:val="15"/>
        </w:numPr>
        <w:tabs>
          <w:tab w:val="left" w:pos="2130"/>
        </w:tabs>
        <w:suppressAutoHyphens/>
        <w:spacing w:line="22" w:lineRule="atLeast"/>
        <w:rPr>
          <w:rFonts w:ascii="Arial" w:hAnsi="Arial" w:cs="Arial"/>
          <w:sz w:val="24"/>
          <w:szCs w:val="24"/>
        </w:rPr>
      </w:pPr>
      <w:r>
        <w:rPr>
          <w:rFonts w:ascii="Arial" w:eastAsia="Arial" w:hAnsi="Arial" w:cs="Arial"/>
          <w:sz w:val="24"/>
          <w:szCs w:val="24"/>
        </w:rPr>
        <w:t>Please c</w:t>
      </w:r>
      <w:r w:rsidRPr="005F5C8D">
        <w:rPr>
          <w:rFonts w:ascii="Arial" w:eastAsia="Arial" w:hAnsi="Arial" w:cs="Arial"/>
          <w:sz w:val="24"/>
          <w:szCs w:val="24"/>
        </w:rPr>
        <w:t>omplete</w:t>
      </w: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–Sharehold</w:t>
      </w:r>
      <w:r>
        <w:rPr>
          <w:rFonts w:ascii="Arial" w:eastAsia="Arial" w:hAnsi="Arial" w:cs="Arial"/>
          <w:b/>
          <w:sz w:val="24"/>
          <w:szCs w:val="24"/>
        </w:rPr>
        <w:t>ings</w:t>
      </w:r>
      <w:r w:rsidRPr="00367ADF">
        <w:rPr>
          <w:rFonts w:ascii="Arial" w:eastAsia="Arial" w:hAnsi="Arial" w:cs="Arial"/>
          <w:sz w:val="24"/>
          <w:szCs w:val="24"/>
        </w:rPr>
        <w:t>,</w:t>
      </w:r>
      <w:r w:rsidRPr="005F5C8D">
        <w:rPr>
          <w:rFonts w:ascii="Arial" w:eastAsia="Arial" w:hAnsi="Arial" w:cs="Arial"/>
          <w:sz w:val="24"/>
          <w:szCs w:val="24"/>
        </w:rPr>
        <w:t xml:space="preserve"> providing a list of all your company’s shareholders</w:t>
      </w:r>
      <w:r>
        <w:rPr>
          <w:rFonts w:ascii="Arial" w:eastAsia="Arial" w:hAnsi="Arial" w:cs="Arial"/>
          <w:sz w:val="24"/>
          <w:szCs w:val="24"/>
        </w:rPr>
        <w:t xml:space="preserve"> and board members</w:t>
      </w:r>
      <w:r w:rsidRPr="005F5C8D">
        <w:rPr>
          <w:rFonts w:ascii="Arial" w:eastAsia="Arial" w:hAnsi="Arial" w:cs="Arial"/>
          <w:sz w:val="24"/>
          <w:szCs w:val="24"/>
        </w:rPr>
        <w:t xml:space="preserve"> that owned more than 5% of its shares during </w:t>
      </w:r>
      <w:r w:rsidRPr="005F5C8D">
        <w:rPr>
          <w:rFonts w:ascii="Arial" w:eastAsia="Arial" w:hAnsi="Arial" w:cs="Arial"/>
          <w:sz w:val="24"/>
          <w:szCs w:val="24"/>
        </w:rPr>
        <w:lastRenderedPageBreak/>
        <w:t>the</w:t>
      </w:r>
      <w:r>
        <w:rPr>
          <w:rFonts w:ascii="Arial" w:eastAsia="Arial" w:hAnsi="Arial" w:cs="Arial"/>
          <w:sz w:val="24"/>
          <w:szCs w:val="24"/>
        </w:rPr>
        <w:t xml:space="preserve"> POI</w:t>
      </w:r>
      <w:r w:rsidRPr="005F5C8D">
        <w:rPr>
          <w:rFonts w:ascii="Arial" w:eastAsia="Arial" w:hAnsi="Arial" w:cs="Arial"/>
          <w:sz w:val="24"/>
          <w:szCs w:val="24"/>
        </w:rPr>
        <w:t>. Where known, provide details of their activities</w:t>
      </w:r>
      <w:r>
        <w:rPr>
          <w:rFonts w:ascii="Arial" w:eastAsia="Arial" w:hAnsi="Arial" w:cs="Arial"/>
          <w:sz w:val="24"/>
          <w:szCs w:val="24"/>
        </w:rPr>
        <w:t xml:space="preserve"> andwhether shareholders or board members have links to other stages of the supply chain.</w:t>
      </w:r>
    </w:p>
    <w:p w14:paraId="33EAA987" w14:textId="77777777" w:rsidR="00A03E0D" w:rsidRDefault="00A03E0D" w:rsidP="00A03E0D">
      <w:pPr>
        <w:tabs>
          <w:tab w:val="left" w:pos="2130"/>
        </w:tabs>
        <w:suppressAutoHyphens/>
        <w:contextualSpacing/>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39"/>
        <w:gridCol w:w="4978"/>
      </w:tblGrid>
      <w:tr w:rsidR="00A03E0D" w:rsidRPr="00D9239B" w14:paraId="76A1F69E" w14:textId="77777777" w:rsidTr="004A76C9">
        <w:tc>
          <w:tcPr>
            <w:tcW w:w="9016" w:type="dxa"/>
            <w:gridSpan w:val="2"/>
          </w:tcPr>
          <w:p w14:paraId="4C766F8B" w14:textId="4191C3D3" w:rsidR="00A03E0D" w:rsidRPr="00D9239B" w:rsidRDefault="006F6A00" w:rsidP="004A76C9">
            <w:pPr>
              <w:suppressAutoHyphens/>
              <w:autoSpaceDE w:val="0"/>
              <w:autoSpaceDN w:val="0"/>
              <w:adjustRightInd w:val="0"/>
              <w:jc w:val="both"/>
              <w:rPr>
                <w:rFonts w:ascii="Arial" w:eastAsiaTheme="minorEastAsia" w:hAnsi="Arial" w:cs="Arial"/>
                <w:sz w:val="24"/>
                <w:szCs w:val="24"/>
              </w:rPr>
            </w:pPr>
            <w:r w:rsidRPr="006F6A00">
              <w:rPr>
                <w:rFonts w:ascii="Arial" w:eastAsiaTheme="minorEastAsia" w:hAnsi="Arial" w:cs="Arial"/>
                <w:sz w:val="24"/>
                <w:szCs w:val="24"/>
                <w:highlight w:val="black"/>
              </w:rPr>
              <w:t>Xxxxxxxxxxxxxxxxxxxxxxxxxxxxxxxxxxxxxxxxxxxxxxxxxxxxxxxxxxxxxxxxxxxxxxxxxxxxxxxxxxxxxxxxxxxxxxxxxxxxxx</w:t>
            </w:r>
          </w:p>
        </w:tc>
      </w:tr>
      <w:tr w:rsidR="00A03E0D" w:rsidRPr="00D9239B" w14:paraId="02A68529" w14:textId="77777777" w:rsidTr="004A76C9">
        <w:tc>
          <w:tcPr>
            <w:tcW w:w="4508" w:type="dxa"/>
            <w:tcBorders>
              <w:top w:val="single" w:sz="4" w:space="0" w:color="FFFFFF" w:themeColor="background1"/>
              <w:left w:val="nil"/>
              <w:bottom w:val="nil"/>
              <w:right w:val="single" w:sz="4" w:space="0" w:color="auto"/>
            </w:tcBorders>
          </w:tcPr>
          <w:p w14:paraId="3E7F0468"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9D8F11C" w14:textId="0999E54D" w:rsidR="00A03E0D" w:rsidRPr="002964B4"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22C74">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494F1C08" w14:textId="77777777" w:rsidR="00A03E0D" w:rsidRPr="004B46C5" w:rsidRDefault="00A03E0D" w:rsidP="00A03E0D"/>
    <w:p w14:paraId="7AF34A34" w14:textId="77777777" w:rsidR="00A03E0D" w:rsidRPr="000C47CD" w:rsidRDefault="00A03E0D" w:rsidP="00A03E0D">
      <w:pPr>
        <w:pStyle w:val="Heading2"/>
        <w:spacing w:line="22" w:lineRule="atLeast"/>
        <w:contextualSpacing/>
        <w:rPr>
          <w:rFonts w:ascii="Arial" w:hAnsi="Arial" w:cs="Arial"/>
          <w:b/>
          <w:color w:val="auto"/>
          <w:sz w:val="32"/>
          <w:szCs w:val="32"/>
        </w:rPr>
      </w:pPr>
      <w:bookmarkStart w:id="32" w:name="_Toc52866130"/>
      <w:r w:rsidRPr="000C47CD">
        <w:rPr>
          <w:rFonts w:ascii="Arial" w:hAnsi="Arial" w:cs="Arial"/>
          <w:b/>
          <w:color w:val="auto"/>
          <w:sz w:val="32"/>
          <w:szCs w:val="32"/>
        </w:rPr>
        <w:t>A</w:t>
      </w:r>
      <w:r>
        <w:rPr>
          <w:rFonts w:ascii="Arial" w:hAnsi="Arial" w:cs="Arial"/>
          <w:b/>
          <w:color w:val="auto"/>
          <w:sz w:val="32"/>
          <w:szCs w:val="32"/>
        </w:rPr>
        <w:t>4</w:t>
      </w:r>
      <w:r>
        <w:rPr>
          <w:rFonts w:ascii="Arial" w:hAnsi="Arial" w:cs="Arial"/>
          <w:b/>
          <w:color w:val="auto"/>
          <w:sz w:val="32"/>
          <w:szCs w:val="32"/>
        </w:rPr>
        <w:tab/>
      </w:r>
      <w:r w:rsidRPr="000C47CD">
        <w:rPr>
          <w:rFonts w:ascii="Arial" w:hAnsi="Arial" w:cs="Arial"/>
          <w:b/>
          <w:color w:val="auto"/>
          <w:sz w:val="32"/>
          <w:szCs w:val="32"/>
        </w:rPr>
        <w:t>Operational links with other companies or persons</w:t>
      </w:r>
      <w:bookmarkEnd w:id="30"/>
      <w:bookmarkEnd w:id="32"/>
    </w:p>
    <w:p w14:paraId="6272A1ED" w14:textId="77777777" w:rsidR="00A03E0D" w:rsidRPr="000F53CB" w:rsidRDefault="00A03E0D" w:rsidP="00A03E0D">
      <w:pPr>
        <w:suppressAutoHyphens/>
        <w:autoSpaceDE w:val="0"/>
        <w:autoSpaceDN w:val="0"/>
        <w:adjustRightInd w:val="0"/>
        <w:contextualSpacing/>
        <w:rPr>
          <w:rFonts w:ascii="Arial" w:eastAsia="Arial" w:hAnsi="Arial" w:cs="Arial"/>
          <w:sz w:val="24"/>
          <w:szCs w:val="24"/>
        </w:rPr>
      </w:pPr>
    </w:p>
    <w:p w14:paraId="62BAF6CF" w14:textId="77777777" w:rsidR="00A03E0D" w:rsidRPr="00262938" w:rsidRDefault="00A03E0D" w:rsidP="00A03E0D">
      <w:pPr>
        <w:pStyle w:val="ListParagraph"/>
        <w:numPr>
          <w:ilvl w:val="3"/>
          <w:numId w:val="4"/>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i</w:t>
      </w:r>
      <w:r w:rsidRPr="000F53CB">
        <w:rPr>
          <w:rFonts w:ascii="Arial" w:eastAsia="Arial" w:hAnsi="Arial" w:cs="Arial"/>
          <w:sz w:val="24"/>
          <w:szCs w:val="24"/>
        </w:rPr>
        <w:t xml:space="preserve">ndicate </w:t>
      </w:r>
      <w:r>
        <w:rPr>
          <w:rFonts w:ascii="Arial" w:eastAsia="Arial" w:hAnsi="Arial" w:cs="Arial"/>
          <w:sz w:val="24"/>
          <w:szCs w:val="24"/>
        </w:rPr>
        <w:t xml:space="preserve">if your company has established long-term agreements with any companies located in the UK or in third countries for the production (e.g. subcontracting), supply and sale of the goods subject to review, or other licensing, technical patent or compensatory agreements. </w:t>
      </w:r>
      <w:r w:rsidRPr="00262938">
        <w:rPr>
          <w:rFonts w:ascii="Arial" w:eastAsia="Arial" w:hAnsi="Arial" w:cs="Arial"/>
          <w:sz w:val="24"/>
          <w:szCs w:val="24"/>
        </w:rPr>
        <w:t>Include:</w:t>
      </w:r>
    </w:p>
    <w:p w14:paraId="399B4AC0" w14:textId="77777777" w:rsidR="00A03E0D" w:rsidRPr="000F53CB" w:rsidRDefault="00A03E0D" w:rsidP="00A03E0D">
      <w:pPr>
        <w:pStyle w:val="ListParagraph"/>
        <w:numPr>
          <w:ilvl w:val="0"/>
          <w:numId w:val="9"/>
        </w:numPr>
        <w:suppressAutoHyphens/>
        <w:spacing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Pr>
          <w:rFonts w:ascii="Arial" w:eastAsia="Arial" w:hAnsi="Arial" w:cs="Arial"/>
          <w:sz w:val="24"/>
          <w:szCs w:val="24"/>
        </w:rPr>
        <w:t>and</w:t>
      </w:r>
    </w:p>
    <w:p w14:paraId="158F82A4" w14:textId="77777777" w:rsidR="00A03E0D" w:rsidRPr="00975321" w:rsidRDefault="00A03E0D" w:rsidP="00A03E0D">
      <w:pPr>
        <w:pStyle w:val="ListParagraph"/>
        <w:numPr>
          <w:ilvl w:val="0"/>
          <w:numId w:val="9"/>
        </w:numPr>
        <w:spacing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Pr>
          <w:rFonts w:ascii="Arial" w:eastAsia="Arial" w:hAnsi="Arial" w:cs="Arial"/>
          <w:sz w:val="24"/>
          <w:szCs w:val="24"/>
        </w:rPr>
        <w:t>.</w:t>
      </w:r>
    </w:p>
    <w:p w14:paraId="3D938DB8" w14:textId="77777777" w:rsidR="00A03E0D" w:rsidRPr="000B60FB" w:rsidRDefault="00A03E0D" w:rsidP="00A03E0D">
      <w:pPr>
        <w:rPr>
          <w:rFonts w:ascii="Arial" w:eastAsia="Arial" w:hAnsi="Arial" w:cs="Arial"/>
          <w:sz w:val="24"/>
          <w:szCs w:val="24"/>
        </w:rPr>
      </w:pPr>
    </w:p>
    <w:tbl>
      <w:tblPr>
        <w:tblStyle w:val="TableGrid"/>
        <w:tblW w:w="9067" w:type="dxa"/>
        <w:tblCellMar>
          <w:top w:w="28" w:type="dxa"/>
          <w:left w:w="57" w:type="dxa"/>
          <w:bottom w:w="28" w:type="dxa"/>
          <w:right w:w="28" w:type="dxa"/>
        </w:tblCellMar>
        <w:tblLook w:val="04A0" w:firstRow="1" w:lastRow="0" w:firstColumn="1" w:lastColumn="0" w:noHBand="0" w:noVBand="1"/>
      </w:tblPr>
      <w:tblGrid>
        <w:gridCol w:w="4531"/>
        <w:gridCol w:w="4536"/>
      </w:tblGrid>
      <w:tr w:rsidR="00A03E0D" w:rsidRPr="003B0E28" w14:paraId="7ACCA323" w14:textId="77777777" w:rsidTr="004A76C9">
        <w:tc>
          <w:tcPr>
            <w:tcW w:w="4531" w:type="dxa"/>
          </w:tcPr>
          <w:p w14:paraId="60B091E6" w14:textId="77777777" w:rsidR="00A03E0D" w:rsidRPr="003B0E28" w:rsidRDefault="00A03E0D" w:rsidP="004A76C9">
            <w:pPr>
              <w:contextualSpacing/>
              <w:jc w:val="center"/>
              <w:rPr>
                <w:rFonts w:ascii="Arial" w:eastAsia="Arial" w:hAnsi="Arial" w:cs="Arial"/>
                <w:sz w:val="24"/>
                <w:szCs w:val="24"/>
              </w:rPr>
            </w:pPr>
            <w:r w:rsidRPr="003B0E28">
              <w:rPr>
                <w:rFonts w:ascii="Arial" w:eastAsia="Arial" w:hAnsi="Arial" w:cs="Arial"/>
                <w:b/>
                <w:bCs/>
                <w:sz w:val="24"/>
                <w:szCs w:val="24"/>
              </w:rPr>
              <w:t>Company name and address</w:t>
            </w:r>
          </w:p>
        </w:tc>
        <w:tc>
          <w:tcPr>
            <w:tcW w:w="4536" w:type="dxa"/>
          </w:tcPr>
          <w:p w14:paraId="70DA1E63" w14:textId="77777777" w:rsidR="00A03E0D" w:rsidRPr="003B0E28" w:rsidRDefault="00A03E0D" w:rsidP="004A76C9">
            <w:pPr>
              <w:contextualSpacing/>
              <w:jc w:val="center"/>
              <w:rPr>
                <w:rFonts w:ascii="Arial" w:eastAsia="Arial" w:hAnsi="Arial" w:cs="Arial"/>
                <w:sz w:val="24"/>
                <w:szCs w:val="24"/>
              </w:rPr>
            </w:pPr>
            <w:r w:rsidRPr="003B0E28">
              <w:rPr>
                <w:rFonts w:ascii="Arial" w:eastAsia="Arial" w:hAnsi="Arial" w:cs="Arial"/>
                <w:b/>
                <w:bCs/>
                <w:sz w:val="24"/>
                <w:szCs w:val="24"/>
              </w:rPr>
              <w:t>Nature of agreement</w:t>
            </w:r>
          </w:p>
        </w:tc>
      </w:tr>
      <w:tr w:rsidR="00A03E0D" w:rsidRPr="003B0E28" w14:paraId="6B58267A" w14:textId="77777777" w:rsidTr="004A76C9">
        <w:tc>
          <w:tcPr>
            <w:tcW w:w="4531" w:type="dxa"/>
          </w:tcPr>
          <w:p w14:paraId="179B7A91" w14:textId="77777777" w:rsidR="00A03E0D" w:rsidRPr="003B0E28" w:rsidRDefault="00A03E0D" w:rsidP="004A76C9">
            <w:pPr>
              <w:contextualSpacing/>
              <w:rPr>
                <w:rFonts w:ascii="Arial" w:eastAsia="Arial" w:hAnsi="Arial" w:cs="Arial"/>
                <w:sz w:val="24"/>
                <w:szCs w:val="24"/>
              </w:rPr>
            </w:pPr>
            <w:r>
              <w:rPr>
                <w:rFonts w:ascii="Arial" w:eastAsia="Arial" w:hAnsi="Arial" w:cs="Arial"/>
                <w:sz w:val="24"/>
                <w:szCs w:val="24"/>
              </w:rPr>
              <w:t>none</w:t>
            </w:r>
          </w:p>
        </w:tc>
        <w:tc>
          <w:tcPr>
            <w:tcW w:w="4536" w:type="dxa"/>
          </w:tcPr>
          <w:p w14:paraId="42B9C21A" w14:textId="77777777" w:rsidR="00A03E0D" w:rsidRPr="003B0E28" w:rsidRDefault="00A03E0D" w:rsidP="004A76C9">
            <w:pPr>
              <w:contextualSpacing/>
              <w:rPr>
                <w:rFonts w:ascii="Arial" w:eastAsia="Arial" w:hAnsi="Arial" w:cs="Arial"/>
                <w:sz w:val="24"/>
                <w:szCs w:val="24"/>
              </w:rPr>
            </w:pPr>
          </w:p>
        </w:tc>
      </w:tr>
      <w:tr w:rsidR="00A03E0D" w:rsidRPr="003B0E28" w14:paraId="43029F01" w14:textId="77777777" w:rsidTr="004A76C9">
        <w:tc>
          <w:tcPr>
            <w:tcW w:w="4531" w:type="dxa"/>
          </w:tcPr>
          <w:p w14:paraId="2FC8F7A7" w14:textId="77777777" w:rsidR="00A03E0D" w:rsidRPr="003B0E28" w:rsidRDefault="00A03E0D" w:rsidP="004A76C9">
            <w:pPr>
              <w:contextualSpacing/>
              <w:rPr>
                <w:rFonts w:ascii="Arial" w:eastAsia="Arial" w:hAnsi="Arial" w:cs="Arial"/>
                <w:sz w:val="24"/>
                <w:szCs w:val="24"/>
              </w:rPr>
            </w:pPr>
          </w:p>
        </w:tc>
        <w:tc>
          <w:tcPr>
            <w:tcW w:w="4536" w:type="dxa"/>
          </w:tcPr>
          <w:p w14:paraId="4BD199B5" w14:textId="77777777" w:rsidR="00A03E0D" w:rsidRPr="003B0E28" w:rsidRDefault="00A03E0D" w:rsidP="004A76C9">
            <w:pPr>
              <w:contextualSpacing/>
              <w:rPr>
                <w:rFonts w:ascii="Arial" w:eastAsia="Arial" w:hAnsi="Arial" w:cs="Arial"/>
                <w:sz w:val="24"/>
                <w:szCs w:val="24"/>
              </w:rPr>
            </w:pPr>
          </w:p>
        </w:tc>
      </w:tr>
    </w:tbl>
    <w:p w14:paraId="569AB291" w14:textId="77777777" w:rsidR="00A03E0D" w:rsidRDefault="00A03E0D" w:rsidP="00A03E0D">
      <w:pPr>
        <w:rPr>
          <w:rFonts w:ascii="Arial" w:eastAsiaTheme="minorEastAsia" w:hAnsi="Arial" w:cs="Arial"/>
          <w:i/>
          <w:sz w:val="24"/>
          <w:szCs w:val="24"/>
        </w:rPr>
      </w:pPr>
      <w:r w:rsidRPr="001F2838">
        <w:rPr>
          <w:rFonts w:ascii="Arial" w:eastAsiaTheme="minorEastAsia" w:hAnsi="Arial" w:cs="Arial"/>
          <w:i/>
          <w:sz w:val="24"/>
          <w:szCs w:val="24"/>
        </w:rPr>
        <w:t>+Add additional rows as required</w:t>
      </w:r>
    </w:p>
    <w:p w14:paraId="07C15047" w14:textId="77777777" w:rsidR="00A03E0D" w:rsidRPr="00393E46" w:rsidRDefault="00A03E0D" w:rsidP="00A03E0D">
      <w:pPr>
        <w:rPr>
          <w:rFonts w:ascii="Arial" w:eastAsiaTheme="minorEastAsia" w:hAnsi="Arial" w:cs="Arial"/>
          <w:iCs/>
          <w:sz w:val="24"/>
          <w:szCs w:val="24"/>
        </w:rPr>
      </w:pPr>
    </w:p>
    <w:p w14:paraId="1E3160FA" w14:textId="77777777" w:rsidR="00A03E0D" w:rsidRDefault="00A03E0D" w:rsidP="00A03E0D">
      <w:pPr>
        <w:rPr>
          <w:rFonts w:ascii="Arial" w:hAnsi="Arial" w:cs="Arial"/>
          <w:b/>
          <w:sz w:val="32"/>
        </w:rPr>
      </w:pPr>
      <w:bookmarkStart w:id="33" w:name="_Toc11414530"/>
      <w:bookmarkStart w:id="34" w:name="_Toc16596849"/>
      <w:r w:rsidRPr="00C46E27">
        <w:rPr>
          <w:rFonts w:ascii="Arial" w:hAnsi="Arial" w:cs="Arial"/>
          <w:b/>
          <w:sz w:val="32"/>
        </w:rPr>
        <w:t>A</w:t>
      </w:r>
      <w:r>
        <w:rPr>
          <w:rFonts w:ascii="Arial" w:hAnsi="Arial" w:cs="Arial"/>
          <w:b/>
          <w:sz w:val="32"/>
        </w:rPr>
        <w:t>5</w:t>
      </w:r>
      <w:r>
        <w:rPr>
          <w:rFonts w:ascii="Arial" w:hAnsi="Arial" w:cs="Arial"/>
          <w:b/>
          <w:sz w:val="32"/>
        </w:rPr>
        <w:tab/>
      </w:r>
      <w:r w:rsidRPr="00C46E27">
        <w:rPr>
          <w:rFonts w:ascii="Arial" w:hAnsi="Arial" w:cs="Arial"/>
          <w:b/>
          <w:sz w:val="32"/>
        </w:rPr>
        <w:t>Accounting practice</w:t>
      </w:r>
      <w:bookmarkEnd w:id="33"/>
      <w:bookmarkEnd w:id="34"/>
      <w:r>
        <w:rPr>
          <w:rFonts w:ascii="Arial" w:hAnsi="Arial" w:cs="Arial"/>
          <w:b/>
          <w:sz w:val="32"/>
        </w:rPr>
        <w:t>s</w:t>
      </w:r>
    </w:p>
    <w:p w14:paraId="67621E99" w14:textId="77777777" w:rsidR="00A03E0D" w:rsidRPr="00C83460" w:rsidRDefault="00A03E0D" w:rsidP="00A03E0D">
      <w:pPr>
        <w:suppressAutoHyphens/>
        <w:autoSpaceDE w:val="0"/>
        <w:autoSpaceDN w:val="0"/>
        <w:adjustRightInd w:val="0"/>
        <w:contextualSpacing/>
        <w:rPr>
          <w:rFonts w:ascii="Arial" w:eastAsiaTheme="minorEastAsia" w:hAnsi="Arial" w:cs="Arial"/>
          <w:sz w:val="24"/>
          <w:szCs w:val="24"/>
        </w:rPr>
      </w:pPr>
    </w:p>
    <w:p w14:paraId="3A3CD43C"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give</w:t>
      </w:r>
      <w:r w:rsidRPr="000F53CB">
        <w:rPr>
          <w:rFonts w:ascii="Arial" w:eastAsia="Arial" w:hAnsi="Arial" w:cs="Arial"/>
          <w:sz w:val="24"/>
          <w:szCs w:val="24"/>
        </w:rPr>
        <w:t xml:space="preserve"> the financial year </w:t>
      </w:r>
      <w:r>
        <w:rPr>
          <w:rFonts w:ascii="Arial" w:eastAsia="Arial" w:hAnsi="Arial" w:cs="Arial"/>
          <w:sz w:val="24"/>
          <w:szCs w:val="24"/>
        </w:rPr>
        <w:t>convention</w:t>
      </w:r>
      <w:r w:rsidRPr="000F53CB">
        <w:rPr>
          <w:rFonts w:ascii="Arial" w:eastAsia="Arial" w:hAnsi="Arial" w:cs="Arial"/>
          <w:sz w:val="24"/>
          <w:szCs w:val="24"/>
        </w:rPr>
        <w:t xml:space="preserve"> your company</w:t>
      </w:r>
      <w:r>
        <w:rPr>
          <w:rFonts w:ascii="Arial" w:eastAsia="Arial" w:hAnsi="Arial" w:cs="Arial"/>
          <w:sz w:val="24"/>
          <w:szCs w:val="24"/>
        </w:rPr>
        <w:t xml:space="preserve"> uses for its accounts (e.g. 1 January – 31 December).</w:t>
      </w:r>
      <w:r w:rsidRPr="000F53CB">
        <w:rPr>
          <w:rFonts w:ascii="Arial" w:eastAsia="Arial" w:hAnsi="Arial" w:cs="Arial"/>
          <w:sz w:val="24"/>
          <w:szCs w:val="24"/>
        </w:rPr>
        <w:t xml:space="preserve"> If any changes have occurred with respect to </w:t>
      </w:r>
      <w:r>
        <w:rPr>
          <w:rFonts w:ascii="Arial" w:eastAsia="Arial" w:hAnsi="Arial" w:cs="Arial"/>
          <w:sz w:val="24"/>
          <w:szCs w:val="24"/>
        </w:rPr>
        <w:t>your financial year convention</w:t>
      </w:r>
      <w:r w:rsidRPr="000F53CB">
        <w:rPr>
          <w:rFonts w:ascii="Arial" w:eastAsia="Arial" w:hAnsi="Arial" w:cs="Arial"/>
          <w:sz w:val="24"/>
          <w:szCs w:val="24"/>
        </w:rPr>
        <w:t xml:space="preserve"> or in your accounting practi</w:t>
      </w:r>
      <w:r>
        <w:rPr>
          <w:rFonts w:ascii="Arial" w:eastAsia="Arial" w:hAnsi="Arial" w:cs="Arial"/>
          <w:sz w:val="24"/>
          <w:szCs w:val="24"/>
        </w:rPr>
        <w:t>c</w:t>
      </w:r>
      <w:r w:rsidRPr="000F53CB">
        <w:rPr>
          <w:rFonts w:ascii="Arial" w:eastAsia="Arial" w:hAnsi="Arial" w:cs="Arial"/>
          <w:sz w:val="24"/>
          <w:szCs w:val="24"/>
        </w:rPr>
        <w:t xml:space="preserve">es over the </w:t>
      </w:r>
      <w:r>
        <w:rPr>
          <w:rFonts w:ascii="Arial" w:eastAsia="Arial" w:hAnsi="Arial" w:cs="Arial"/>
          <w:sz w:val="24"/>
          <w:szCs w:val="24"/>
        </w:rPr>
        <w:t>POI and MRP</w:t>
      </w:r>
      <w:r w:rsidRPr="000F53CB">
        <w:rPr>
          <w:rFonts w:ascii="Arial" w:eastAsia="Arial" w:hAnsi="Arial" w:cs="Arial"/>
          <w:sz w:val="24"/>
          <w:szCs w:val="24"/>
        </w:rPr>
        <w:t xml:space="preserve">, please </w:t>
      </w:r>
      <w:r>
        <w:rPr>
          <w:rFonts w:ascii="Arial" w:eastAsia="Arial" w:hAnsi="Arial" w:cs="Arial"/>
          <w:sz w:val="24"/>
          <w:szCs w:val="24"/>
        </w:rPr>
        <w:t>describe</w:t>
      </w:r>
      <w:r w:rsidRPr="000F53CB">
        <w:rPr>
          <w:rFonts w:ascii="Arial" w:eastAsia="Arial" w:hAnsi="Arial" w:cs="Arial"/>
          <w:sz w:val="24"/>
          <w:szCs w:val="24"/>
        </w:rPr>
        <w:t xml:space="preserve"> these changes.</w:t>
      </w:r>
    </w:p>
    <w:p w14:paraId="4AA6D6EA" w14:textId="77777777" w:rsidR="00A03E0D" w:rsidRPr="006215AD" w:rsidRDefault="00A03E0D" w:rsidP="00A03E0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D4747BF" w14:textId="77777777" w:rsidTr="004A76C9">
        <w:tc>
          <w:tcPr>
            <w:tcW w:w="9016" w:type="dxa"/>
            <w:gridSpan w:val="2"/>
          </w:tcPr>
          <w:p w14:paraId="7D8FB608"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r>
              <w:rPr>
                <w:rFonts w:ascii="Arial" w:eastAsiaTheme="minorEastAsia" w:hAnsi="Arial" w:cs="Arial"/>
                <w:sz w:val="24"/>
              </w:rPr>
              <w:t>1 July to 30 June</w:t>
            </w:r>
          </w:p>
        </w:tc>
      </w:tr>
      <w:tr w:rsidR="00A03E0D" w:rsidRPr="00D9239B" w14:paraId="3A4D5B96" w14:textId="77777777" w:rsidTr="004A76C9">
        <w:tc>
          <w:tcPr>
            <w:tcW w:w="4508" w:type="dxa"/>
            <w:tcBorders>
              <w:top w:val="single" w:sz="4" w:space="0" w:color="FFFFFF" w:themeColor="background1"/>
              <w:left w:val="nil"/>
              <w:bottom w:val="nil"/>
              <w:right w:val="single" w:sz="4" w:space="0" w:color="auto"/>
            </w:tcBorders>
          </w:tcPr>
          <w:p w14:paraId="0298212A"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213CF34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BF58D7" w14:textId="77777777" w:rsidR="00A03E0D" w:rsidRPr="006215AD" w:rsidRDefault="00A03E0D" w:rsidP="00A03E0D">
      <w:pPr>
        <w:pStyle w:val="ListParagraph"/>
        <w:tabs>
          <w:tab w:val="left" w:pos="2130"/>
        </w:tabs>
        <w:suppressAutoHyphens/>
        <w:ind w:left="360"/>
        <w:rPr>
          <w:rFonts w:ascii="Arial" w:eastAsiaTheme="minorEastAsia" w:hAnsi="Arial" w:cs="Arial"/>
        </w:rPr>
      </w:pPr>
    </w:p>
    <w:p w14:paraId="7BC017A7"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confirm what basis your accounts are prepared under, i.e. local GAAP, IFRS etc.</w:t>
      </w:r>
    </w:p>
    <w:p w14:paraId="135862EC" w14:textId="77777777" w:rsidR="00A03E0D" w:rsidRPr="006215AD" w:rsidRDefault="00A03E0D" w:rsidP="00A03E0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2EB8B24E" w14:textId="77777777" w:rsidTr="004A76C9">
        <w:tc>
          <w:tcPr>
            <w:tcW w:w="9016" w:type="dxa"/>
            <w:gridSpan w:val="2"/>
          </w:tcPr>
          <w:p w14:paraId="40D7B7F3" w14:textId="3AC2CA31" w:rsidR="00A03E0D" w:rsidRPr="005F5C8D" w:rsidRDefault="0019216F" w:rsidP="004A76C9">
            <w:pPr>
              <w:suppressAutoHyphens/>
              <w:autoSpaceDE w:val="0"/>
              <w:autoSpaceDN w:val="0"/>
              <w:adjustRightInd w:val="0"/>
              <w:jc w:val="both"/>
              <w:rPr>
                <w:rFonts w:ascii="Arial" w:eastAsiaTheme="minorEastAsia" w:hAnsi="Arial" w:cs="Arial"/>
                <w:sz w:val="24"/>
              </w:rPr>
            </w:pPr>
            <w:r>
              <w:rPr>
                <w:rFonts w:ascii="Arial" w:eastAsiaTheme="minorEastAsia" w:hAnsi="Arial" w:cs="Arial"/>
                <w:sz w:val="24"/>
              </w:rPr>
              <w:t>IFRS</w:t>
            </w:r>
          </w:p>
        </w:tc>
      </w:tr>
      <w:tr w:rsidR="00A03E0D" w:rsidRPr="00D9239B" w14:paraId="4ED8D4AA" w14:textId="77777777" w:rsidTr="004A76C9">
        <w:tc>
          <w:tcPr>
            <w:tcW w:w="4508" w:type="dxa"/>
            <w:tcBorders>
              <w:top w:val="single" w:sz="4" w:space="0" w:color="FFFFFF" w:themeColor="background1"/>
              <w:left w:val="nil"/>
              <w:bottom w:val="nil"/>
              <w:right w:val="single" w:sz="4" w:space="0" w:color="auto"/>
            </w:tcBorders>
          </w:tcPr>
          <w:p w14:paraId="7E9D29AE"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6E55061F"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F634BE8" w14:textId="77777777" w:rsidR="00A03E0D" w:rsidRPr="006215AD" w:rsidRDefault="00A03E0D" w:rsidP="00A03E0D">
      <w:pPr>
        <w:pStyle w:val="ListParagraph"/>
        <w:tabs>
          <w:tab w:val="left" w:pos="2130"/>
        </w:tabs>
        <w:suppressAutoHyphens/>
        <w:ind w:left="360"/>
        <w:rPr>
          <w:rFonts w:ascii="Arial" w:eastAsiaTheme="minorEastAsia" w:hAnsi="Arial" w:cs="Arial"/>
        </w:rPr>
      </w:pPr>
    </w:p>
    <w:p w14:paraId="4F63EE6E" w14:textId="77777777" w:rsidR="00A03E0D" w:rsidRPr="007C31D8" w:rsidRDefault="00A03E0D" w:rsidP="00A03E0D">
      <w:pPr>
        <w:pStyle w:val="ListParagraph"/>
        <w:numPr>
          <w:ilvl w:val="0"/>
          <w:numId w:val="10"/>
        </w:numPr>
        <w:tabs>
          <w:tab w:val="left" w:pos="2130"/>
        </w:tabs>
        <w:suppressAutoHyphens/>
        <w:spacing w:line="22" w:lineRule="atLeast"/>
        <w:rPr>
          <w:rFonts w:ascii="Arial" w:hAnsi="Arial" w:cs="Arial"/>
          <w:sz w:val="24"/>
          <w:szCs w:val="24"/>
        </w:rPr>
      </w:pPr>
      <w:r w:rsidRPr="2A008A3F">
        <w:rPr>
          <w:rFonts w:ascii="Arial" w:eastAsia="Arial" w:hAnsi="Arial" w:cs="Arial"/>
          <w:sz w:val="24"/>
          <w:szCs w:val="24"/>
        </w:rPr>
        <w:t xml:space="preserve">For your company and any </w:t>
      </w:r>
      <w:r w:rsidRPr="2A008A3F">
        <w:rPr>
          <w:rFonts w:ascii="Arial" w:hAnsi="Arial" w:cs="Arial"/>
          <w:sz w:val="24"/>
          <w:szCs w:val="24"/>
          <w:lang w:val="en-AU"/>
        </w:rPr>
        <w:t xml:space="preserve">associated </w:t>
      </w:r>
      <w:r w:rsidRPr="2A008A3F">
        <w:rPr>
          <w:rFonts w:ascii="Arial" w:eastAsia="Arial" w:hAnsi="Arial" w:cs="Arial"/>
          <w:sz w:val="24"/>
          <w:szCs w:val="24"/>
        </w:rPr>
        <w:t xml:space="preserve">parties involved in the production, marketing or sales of </w:t>
      </w:r>
      <w:r>
        <w:rPr>
          <w:rFonts w:ascii="Arial" w:eastAsia="Arial" w:hAnsi="Arial" w:cs="Arial"/>
          <w:sz w:val="24"/>
          <w:szCs w:val="24"/>
        </w:rPr>
        <w:t>the goods</w:t>
      </w:r>
      <w:r w:rsidRPr="001F2838">
        <w:rPr>
          <w:rFonts w:ascii="Arial" w:eastAsia="Arial" w:hAnsi="Arial" w:cs="Arial"/>
          <w:sz w:val="24"/>
          <w:szCs w:val="24"/>
        </w:rPr>
        <w:t>subject to review</w:t>
      </w:r>
      <w:r w:rsidRPr="2A008A3F">
        <w:rPr>
          <w:rFonts w:ascii="Arial" w:eastAsia="Arial" w:hAnsi="Arial" w:cs="Arial"/>
          <w:sz w:val="24"/>
          <w:szCs w:val="24"/>
        </w:rPr>
        <w:t>, please attach a copy of your a</w:t>
      </w:r>
      <w:r>
        <w:rPr>
          <w:rFonts w:ascii="Arial" w:eastAsia="Arial" w:hAnsi="Arial" w:cs="Arial"/>
          <w:sz w:val="24"/>
          <w:szCs w:val="24"/>
        </w:rPr>
        <w:t>nnualreport</w:t>
      </w:r>
      <w:r w:rsidRPr="2A008A3F">
        <w:rPr>
          <w:rFonts w:ascii="Arial" w:eastAsia="Arial" w:hAnsi="Arial" w:cs="Arial"/>
          <w:sz w:val="24"/>
          <w:szCs w:val="24"/>
        </w:rPr>
        <w:t>s for</w:t>
      </w:r>
      <w:r>
        <w:rPr>
          <w:rFonts w:ascii="Arial" w:eastAsia="Arial" w:hAnsi="Arial" w:cs="Arial"/>
          <w:sz w:val="24"/>
          <w:szCs w:val="24"/>
        </w:rPr>
        <w:t xml:space="preserve"> the financial period that coversthe POI and MRP. This should include</w:t>
      </w:r>
      <w:r w:rsidRPr="2A008A3F">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47BEC236" w14:textId="77777777" w:rsidR="00A03E0D" w:rsidRPr="000557B2" w:rsidRDefault="00A03E0D" w:rsidP="00A03E0D">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39"/>
        <w:gridCol w:w="4978"/>
      </w:tblGrid>
      <w:tr w:rsidR="00A03E0D" w:rsidRPr="00D9239B" w14:paraId="72D6F7D3" w14:textId="77777777" w:rsidTr="004A76C9">
        <w:tc>
          <w:tcPr>
            <w:tcW w:w="9016" w:type="dxa"/>
            <w:gridSpan w:val="2"/>
          </w:tcPr>
          <w:p w14:paraId="7C2D59B2" w14:textId="6948029A" w:rsidR="00A03E0D" w:rsidRPr="005F5C8D" w:rsidRDefault="006F6A00" w:rsidP="004A76C9">
            <w:pPr>
              <w:suppressAutoHyphens/>
              <w:autoSpaceDE w:val="0"/>
              <w:autoSpaceDN w:val="0"/>
              <w:adjustRightInd w:val="0"/>
              <w:jc w:val="both"/>
              <w:rPr>
                <w:rFonts w:ascii="Arial" w:eastAsiaTheme="minorEastAsia" w:hAnsi="Arial" w:cs="Arial"/>
                <w:sz w:val="24"/>
              </w:rPr>
            </w:pPr>
            <w:r w:rsidRPr="006F6A00">
              <w:rPr>
                <w:rFonts w:ascii="Arial" w:eastAsiaTheme="minorEastAsia" w:hAnsi="Arial" w:cs="Arial"/>
                <w:sz w:val="24"/>
                <w:szCs w:val="24"/>
                <w:highlight w:val="black"/>
              </w:rPr>
              <w:lastRenderedPageBreak/>
              <w:t>Xxxxxxxxxxxxxxxxxxxxxxxxxxxxxxxxxxxxxxxxxxxxxxxxxxxxxxxxxxxxxxxxxxxxxxxxxxxxxxxxxxxxxxxxxxxxxxxxxxxxxx</w:t>
            </w:r>
          </w:p>
        </w:tc>
      </w:tr>
      <w:tr w:rsidR="00A03E0D" w:rsidRPr="00D9239B" w14:paraId="34270387" w14:textId="77777777" w:rsidTr="004A76C9">
        <w:tc>
          <w:tcPr>
            <w:tcW w:w="4508" w:type="dxa"/>
            <w:tcBorders>
              <w:top w:val="single" w:sz="4" w:space="0" w:color="FFFFFF" w:themeColor="background1"/>
              <w:left w:val="nil"/>
              <w:bottom w:val="nil"/>
              <w:right w:val="single" w:sz="4" w:space="0" w:color="auto"/>
            </w:tcBorders>
          </w:tcPr>
          <w:p w14:paraId="3BEE44BA"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3ECF5CC7" w14:textId="0F52FE48"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22C74">
              <w:rPr>
                <w:rFonts w:ascii="Arial" w:eastAsiaTheme="minorEastAsia" w:hAnsi="Arial" w:cs="Arial"/>
                <w:color w:val="FF0000"/>
                <w:sz w:val="24"/>
                <w:szCs w:val="24"/>
              </w:rPr>
              <w:t xml:space="preserve"> </w:t>
            </w:r>
            <w:r w:rsidR="002964B4" w:rsidRPr="002964B4">
              <w:rPr>
                <w:rFonts w:ascii="Arial" w:eastAsiaTheme="minorEastAsia" w:hAnsi="Arial" w:cs="Arial"/>
                <w:sz w:val="24"/>
                <w:szCs w:val="24"/>
                <w:highlight w:val="black"/>
              </w:rPr>
              <w:t>x</w:t>
            </w:r>
          </w:p>
        </w:tc>
      </w:tr>
    </w:tbl>
    <w:p w14:paraId="57BF2596" w14:textId="77777777" w:rsidR="00A03E0D" w:rsidRPr="000557B2" w:rsidRDefault="00A03E0D" w:rsidP="00A03E0D">
      <w:pPr>
        <w:tabs>
          <w:tab w:val="left" w:pos="2130"/>
        </w:tabs>
        <w:suppressAutoHyphens/>
        <w:rPr>
          <w:rFonts w:ascii="Arial" w:eastAsiaTheme="minorEastAsia" w:hAnsi="Arial" w:cs="Arial"/>
        </w:rPr>
      </w:pPr>
    </w:p>
    <w:p w14:paraId="5B11D9A3"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Pr>
          <w:rFonts w:ascii="Arial" w:eastAsia="Arial" w:hAnsi="Arial" w:cs="Arial"/>
          <w:sz w:val="24"/>
          <w:szCs w:val="24"/>
        </w:rPr>
        <w:t xml:space="preserve"> and corresponding tax returnsfor the POI and MRP</w:t>
      </w:r>
      <w:r w:rsidRPr="000F53CB">
        <w:rPr>
          <w:rFonts w:ascii="Arial" w:eastAsia="Arial" w:hAnsi="Arial" w:cs="Arial"/>
          <w:sz w:val="24"/>
          <w:szCs w:val="24"/>
        </w:rPr>
        <w:t>.</w:t>
      </w:r>
    </w:p>
    <w:p w14:paraId="56D71C81" w14:textId="77777777" w:rsidR="00A03E0D" w:rsidRPr="000557B2" w:rsidRDefault="00A03E0D" w:rsidP="00A03E0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E886536" w14:textId="77777777" w:rsidTr="004A76C9">
        <w:tc>
          <w:tcPr>
            <w:tcW w:w="9016" w:type="dxa"/>
            <w:gridSpan w:val="2"/>
          </w:tcPr>
          <w:p w14:paraId="156D55FC" w14:textId="0AABDB2D" w:rsidR="00A03E0D" w:rsidRPr="005F5C8D" w:rsidRDefault="00322C74" w:rsidP="004A76C9">
            <w:pPr>
              <w:suppressAutoHyphens/>
              <w:autoSpaceDE w:val="0"/>
              <w:autoSpaceDN w:val="0"/>
              <w:adjustRightInd w:val="0"/>
              <w:jc w:val="both"/>
              <w:rPr>
                <w:rFonts w:ascii="Arial" w:eastAsiaTheme="minorEastAsia" w:hAnsi="Arial" w:cs="Arial"/>
                <w:sz w:val="24"/>
              </w:rPr>
            </w:pPr>
            <w:r>
              <w:rPr>
                <w:rFonts w:ascii="Arial" w:eastAsiaTheme="minorEastAsia" w:hAnsi="Arial" w:cs="Arial"/>
                <w:sz w:val="24"/>
              </w:rPr>
              <w:t>None</w:t>
            </w:r>
          </w:p>
        </w:tc>
      </w:tr>
      <w:tr w:rsidR="00A03E0D" w:rsidRPr="00D9239B" w14:paraId="0D04C77C" w14:textId="77777777" w:rsidTr="004A76C9">
        <w:tc>
          <w:tcPr>
            <w:tcW w:w="4508" w:type="dxa"/>
            <w:tcBorders>
              <w:top w:val="single" w:sz="4" w:space="0" w:color="FFFFFF" w:themeColor="background1"/>
              <w:left w:val="nil"/>
              <w:bottom w:val="nil"/>
              <w:right w:val="single" w:sz="4" w:space="0" w:color="auto"/>
            </w:tcBorders>
          </w:tcPr>
          <w:p w14:paraId="719F9916"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12C0E458" w14:textId="03940404"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22C74">
              <w:rPr>
                <w:rFonts w:ascii="Arial" w:eastAsiaTheme="minorEastAsia" w:hAnsi="Arial" w:cs="Arial"/>
                <w:color w:val="FF0000"/>
                <w:sz w:val="24"/>
                <w:szCs w:val="24"/>
              </w:rPr>
              <w:t xml:space="preserve"> </w:t>
            </w:r>
          </w:p>
        </w:tc>
      </w:tr>
    </w:tbl>
    <w:p w14:paraId="0B65866A" w14:textId="77777777" w:rsidR="00A03E0D" w:rsidRPr="000557B2" w:rsidRDefault="00A03E0D" w:rsidP="00A03E0D">
      <w:pPr>
        <w:pStyle w:val="ListParagraph"/>
        <w:tabs>
          <w:tab w:val="left" w:pos="2130"/>
        </w:tabs>
        <w:suppressAutoHyphens/>
        <w:ind w:left="360"/>
        <w:rPr>
          <w:rFonts w:ascii="Arial" w:eastAsiaTheme="minorEastAsia" w:hAnsi="Arial" w:cs="Arial"/>
        </w:rPr>
      </w:pPr>
    </w:p>
    <w:p w14:paraId="50E243FC" w14:textId="77777777" w:rsidR="00A03E0D" w:rsidRDefault="00A03E0D" w:rsidP="00A03E0D">
      <w:pPr>
        <w:pStyle w:val="ListParagraph"/>
        <w:numPr>
          <w:ilvl w:val="0"/>
          <w:numId w:val="10"/>
        </w:numPr>
        <w:tabs>
          <w:tab w:val="left" w:pos="2130"/>
        </w:tabs>
        <w:suppressAutoHyphens/>
        <w:spacing w:line="22" w:lineRule="atLeast"/>
        <w:rPr>
          <w:rFonts w:ascii="Arial" w:hAnsi="Arial" w:cs="Arial"/>
          <w:sz w:val="24"/>
          <w:szCs w:val="24"/>
        </w:rPr>
      </w:pPr>
      <w:r w:rsidRPr="000845A9">
        <w:rPr>
          <w:rFonts w:ascii="Arial" w:hAnsi="Arial" w:cs="Arial"/>
          <w:sz w:val="24"/>
          <w:szCs w:val="24"/>
        </w:rPr>
        <w:t xml:space="preserve">Please attach a copy of your company’s trial balance (in </w:t>
      </w:r>
      <w:r>
        <w:rPr>
          <w:rFonts w:ascii="Arial" w:hAnsi="Arial" w:cs="Arial"/>
          <w:sz w:val="24"/>
          <w:szCs w:val="24"/>
        </w:rPr>
        <w:t xml:space="preserve">a </w:t>
      </w:r>
      <w:r w:rsidRPr="000845A9">
        <w:rPr>
          <w:rFonts w:ascii="Arial" w:hAnsi="Arial" w:cs="Arial"/>
          <w:sz w:val="24"/>
          <w:szCs w:val="24"/>
        </w:rPr>
        <w:t>spreadsheet) covering the POI and MRP</w:t>
      </w:r>
      <w:r>
        <w:rPr>
          <w:rFonts w:ascii="Arial" w:hAnsi="Arial" w:cs="Arial"/>
          <w:sz w:val="24"/>
          <w:szCs w:val="24"/>
        </w:rPr>
        <w:t>. This includes:</w:t>
      </w:r>
    </w:p>
    <w:p w14:paraId="1356EC39" w14:textId="77777777" w:rsidR="00A03E0D" w:rsidRDefault="00A03E0D" w:rsidP="00A03E0D">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full financial years from January to December for 2013, 2014, 2015, 2016, 2017, 2018, 2019; and</w:t>
      </w:r>
    </w:p>
    <w:p w14:paraId="08B0F9BD" w14:textId="77777777" w:rsidR="00A03E0D" w:rsidRDefault="00A03E0D" w:rsidP="00A03E0D">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beginning of the financial year to the 1</w:t>
      </w:r>
      <w:r w:rsidRPr="000C691D">
        <w:rPr>
          <w:rFonts w:ascii="Arial" w:hAnsi="Arial" w:cs="Arial"/>
          <w:sz w:val="24"/>
          <w:szCs w:val="24"/>
          <w:vertAlign w:val="superscript"/>
        </w:rPr>
        <w:t>st</w:t>
      </w:r>
      <w:r>
        <w:rPr>
          <w:rFonts w:ascii="Arial" w:hAnsi="Arial" w:cs="Arial"/>
          <w:sz w:val="24"/>
          <w:szCs w:val="24"/>
        </w:rPr>
        <w:t xml:space="preserve"> July 2020. </w:t>
      </w:r>
    </w:p>
    <w:p w14:paraId="08696F87" w14:textId="77777777" w:rsidR="00A03E0D" w:rsidRPr="000845A9" w:rsidRDefault="00A03E0D" w:rsidP="00A03E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B146BDC" w14:textId="77777777" w:rsidTr="004A76C9">
        <w:tc>
          <w:tcPr>
            <w:tcW w:w="9016" w:type="dxa"/>
            <w:gridSpan w:val="2"/>
          </w:tcPr>
          <w:p w14:paraId="2CA84244" w14:textId="0742EF9E" w:rsidR="00961471" w:rsidRPr="006F6A00" w:rsidRDefault="006F6A00" w:rsidP="00961471">
            <w:pPr>
              <w:suppressAutoHyphens/>
              <w:autoSpaceDE w:val="0"/>
              <w:autoSpaceDN w:val="0"/>
              <w:adjustRightInd w:val="0"/>
              <w:jc w:val="both"/>
              <w:rPr>
                <w:rFonts w:ascii="Arial" w:eastAsiaTheme="minorEastAsia" w:hAnsi="Arial" w:cs="Arial"/>
                <w:color w:val="808080" w:themeColor="background1" w:themeShade="80"/>
                <w:sz w:val="24"/>
                <w:szCs w:val="24"/>
                <w:highlight w:val="black"/>
              </w:rPr>
            </w:pPr>
            <w:r w:rsidRPr="006F6A00">
              <w:rPr>
                <w:rFonts w:ascii="Arial" w:eastAsiaTheme="minorEastAsia" w:hAnsi="Arial" w:cs="Arial"/>
                <w:sz w:val="24"/>
                <w:szCs w:val="24"/>
                <w:highlight w:val="black"/>
              </w:rPr>
              <w:t>Xxxxxxxxxxxxxxxxxxxxxxxxxxxxxxxxxxxxxxxxxxxxxxxxxxxxxxxxxxxxxxxxxx</w:t>
            </w:r>
          </w:p>
          <w:p w14:paraId="1A09F54E" w14:textId="77777777" w:rsidR="00A03E0D" w:rsidRPr="006F6A00" w:rsidRDefault="00A03E0D" w:rsidP="004A76C9">
            <w:pPr>
              <w:suppressAutoHyphens/>
              <w:autoSpaceDE w:val="0"/>
              <w:autoSpaceDN w:val="0"/>
              <w:adjustRightInd w:val="0"/>
              <w:jc w:val="both"/>
              <w:rPr>
                <w:rFonts w:ascii="Arial" w:eastAsiaTheme="minorEastAsia" w:hAnsi="Arial" w:cs="Arial"/>
                <w:sz w:val="24"/>
                <w:szCs w:val="24"/>
                <w:highlight w:val="black"/>
              </w:rPr>
            </w:pPr>
          </w:p>
        </w:tc>
      </w:tr>
      <w:tr w:rsidR="00A03E0D" w:rsidRPr="00D9239B" w14:paraId="09CB26BA" w14:textId="77777777" w:rsidTr="004A76C9">
        <w:tc>
          <w:tcPr>
            <w:tcW w:w="4508" w:type="dxa"/>
            <w:tcBorders>
              <w:top w:val="single" w:sz="4" w:space="0" w:color="FFFFFF" w:themeColor="background1"/>
              <w:left w:val="nil"/>
              <w:bottom w:val="nil"/>
              <w:right w:val="single" w:sz="4" w:space="0" w:color="auto"/>
            </w:tcBorders>
          </w:tcPr>
          <w:p w14:paraId="297A851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C5025E8" w14:textId="3D2A83B3"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61471">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51996132" w14:textId="77777777" w:rsidR="00A03E0D" w:rsidRDefault="00A03E0D" w:rsidP="00A03E0D">
      <w:pPr>
        <w:suppressAutoHyphens/>
        <w:contextualSpacing/>
        <w:rPr>
          <w:rFonts w:ascii="Arial" w:eastAsia="Arial" w:hAnsi="Arial" w:cs="Arial"/>
          <w:sz w:val="24"/>
          <w:szCs w:val="24"/>
        </w:rPr>
      </w:pPr>
    </w:p>
    <w:p w14:paraId="04329AC7" w14:textId="77777777" w:rsidR="00A03E0D" w:rsidRPr="000C4B4B" w:rsidRDefault="00A03E0D" w:rsidP="00A03E0D">
      <w:pPr>
        <w:pStyle w:val="ListParagraph"/>
        <w:numPr>
          <w:ilvl w:val="0"/>
          <w:numId w:val="10"/>
        </w:numPr>
        <w:spacing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 xml:space="preserve">parties involved in the production, marketing or sales of the </w:t>
      </w:r>
      <w:r w:rsidRPr="00A10608">
        <w:rPr>
          <w:rFonts w:ascii="Arial" w:eastAsia="Arial" w:hAnsi="Arial" w:cs="Arial"/>
          <w:sz w:val="24"/>
          <w:szCs w:val="24"/>
        </w:rPr>
        <w:t>goodssubject to review, please attach copies of relevant management</w:t>
      </w:r>
      <w:r>
        <w:rPr>
          <w:rFonts w:ascii="Arial" w:eastAsia="Arial" w:hAnsi="Arial" w:cs="Arial"/>
          <w:sz w:val="24"/>
          <w:szCs w:val="24"/>
        </w:rPr>
        <w:t xml:space="preserve"> accounts and associated</w:t>
      </w:r>
      <w:r w:rsidRPr="00A10608">
        <w:rPr>
          <w:rFonts w:ascii="Arial" w:eastAsia="Arial" w:hAnsi="Arial" w:cs="Arial"/>
          <w:sz w:val="24"/>
          <w:szCs w:val="24"/>
        </w:rPr>
        <w:t xml:space="preserve"> reports (e.g. profit and loss statement) for the profit centre </w:t>
      </w:r>
      <w:r>
        <w:rPr>
          <w:rFonts w:ascii="Arial" w:eastAsia="Arial" w:hAnsi="Arial" w:cs="Arial"/>
          <w:sz w:val="24"/>
          <w:szCs w:val="24"/>
        </w:rPr>
        <w:t>of</w:t>
      </w:r>
      <w:r w:rsidRPr="00A10608">
        <w:rPr>
          <w:rFonts w:ascii="Arial" w:eastAsia="Arial" w:hAnsi="Arial" w:cs="Arial"/>
          <w:sz w:val="24"/>
          <w:szCs w:val="24"/>
        </w:rPr>
        <w:t xml:space="preserve"> the goodssubject to review. Please provide these reports for the</w:t>
      </w:r>
      <w:r>
        <w:rPr>
          <w:rFonts w:ascii="Arial" w:eastAsia="Arial" w:hAnsi="Arial" w:cs="Arial"/>
          <w:sz w:val="24"/>
          <w:szCs w:val="24"/>
        </w:rPr>
        <w:t xml:space="preserve"> POI and MRP.</w:t>
      </w:r>
    </w:p>
    <w:p w14:paraId="24686F14" w14:textId="77777777" w:rsidR="00A03E0D" w:rsidRPr="000C4B4B" w:rsidRDefault="00A03E0D" w:rsidP="00A03E0D">
      <w:pPr>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95A0C3C" w14:textId="77777777" w:rsidTr="004A76C9">
        <w:tc>
          <w:tcPr>
            <w:tcW w:w="9016" w:type="dxa"/>
            <w:gridSpan w:val="2"/>
          </w:tcPr>
          <w:p w14:paraId="557A213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None</w:t>
            </w:r>
          </w:p>
        </w:tc>
      </w:tr>
      <w:tr w:rsidR="00A03E0D" w:rsidRPr="00D9239B" w14:paraId="6897313C" w14:textId="77777777" w:rsidTr="004A76C9">
        <w:tc>
          <w:tcPr>
            <w:tcW w:w="4508" w:type="dxa"/>
            <w:tcBorders>
              <w:top w:val="single" w:sz="4" w:space="0" w:color="FFFFFF" w:themeColor="background1"/>
              <w:left w:val="nil"/>
              <w:bottom w:val="nil"/>
              <w:right w:val="single" w:sz="4" w:space="0" w:color="auto"/>
            </w:tcBorders>
          </w:tcPr>
          <w:p w14:paraId="1E9422E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340CC2BA"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B48B892" w14:textId="77777777" w:rsidR="00A03E0D" w:rsidRDefault="00A03E0D" w:rsidP="00A03E0D">
      <w:pPr>
        <w:suppressAutoHyphens/>
        <w:contextualSpacing/>
        <w:rPr>
          <w:rFonts w:ascii="Arial" w:eastAsia="Arial" w:hAnsi="Arial" w:cs="Arial"/>
          <w:sz w:val="24"/>
          <w:szCs w:val="24"/>
        </w:rPr>
      </w:pPr>
    </w:p>
    <w:p w14:paraId="7FDD707C"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sidRPr="00665C13">
        <w:rPr>
          <w:rFonts w:ascii="Arial" w:eastAsia="Arial" w:hAnsi="Arial" w:cs="Arial"/>
          <w:sz w:val="24"/>
          <w:szCs w:val="24"/>
        </w:rPr>
        <w:t>If your company is part of a group of companies, please also attach a copy of the consolidated accounts of the group fo</w:t>
      </w:r>
      <w:r>
        <w:rPr>
          <w:rFonts w:ascii="Arial" w:eastAsia="Arial" w:hAnsi="Arial" w:cs="Arial"/>
          <w:sz w:val="24"/>
          <w:szCs w:val="24"/>
        </w:rPr>
        <w:t>r the POI and MRP</w:t>
      </w:r>
      <w:r w:rsidRPr="00665C13">
        <w:rPr>
          <w:rFonts w:ascii="Arial" w:eastAsia="Arial" w:hAnsi="Arial" w:cs="Arial"/>
          <w:sz w:val="24"/>
          <w:szCs w:val="24"/>
        </w:rPr>
        <w:t>.</w:t>
      </w:r>
    </w:p>
    <w:p w14:paraId="6D312EC5" w14:textId="77777777" w:rsidR="00A03E0D" w:rsidRPr="002F0122" w:rsidRDefault="00A03E0D" w:rsidP="00A03E0D">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21E2F4DF" w14:textId="77777777" w:rsidTr="004A76C9">
        <w:tc>
          <w:tcPr>
            <w:tcW w:w="9016" w:type="dxa"/>
            <w:gridSpan w:val="2"/>
          </w:tcPr>
          <w:p w14:paraId="12DC20CC" w14:textId="61986609" w:rsidR="00A03E0D" w:rsidRPr="00D9239B" w:rsidRDefault="006F6A00" w:rsidP="004A76C9">
            <w:pPr>
              <w:suppressAutoHyphens/>
              <w:autoSpaceDE w:val="0"/>
              <w:autoSpaceDN w:val="0"/>
              <w:adjustRightInd w:val="0"/>
              <w:jc w:val="both"/>
              <w:rPr>
                <w:rFonts w:ascii="Arial" w:eastAsiaTheme="minorEastAsia" w:hAnsi="Arial" w:cs="Arial"/>
                <w:sz w:val="24"/>
                <w:szCs w:val="24"/>
              </w:rPr>
            </w:pPr>
            <w:r w:rsidRPr="006F6A00">
              <w:rPr>
                <w:rFonts w:ascii="Arial" w:eastAsiaTheme="minorEastAsia" w:hAnsi="Arial" w:cs="Arial"/>
                <w:sz w:val="24"/>
                <w:szCs w:val="24"/>
                <w:highlight w:val="black"/>
              </w:rPr>
              <w:t>Xxxxxxxxxxxxxxxxxxxxxxxxxxxxxxxxxxxxxxxxxxxxxxxxxxxxxxxxxxxxxxxxxx</w:t>
            </w:r>
          </w:p>
        </w:tc>
      </w:tr>
      <w:tr w:rsidR="00A03E0D" w:rsidRPr="00D9239B" w14:paraId="266AD0E5" w14:textId="77777777" w:rsidTr="004A76C9">
        <w:tc>
          <w:tcPr>
            <w:tcW w:w="4508" w:type="dxa"/>
            <w:tcBorders>
              <w:top w:val="single" w:sz="4" w:space="0" w:color="FFFFFF" w:themeColor="background1"/>
              <w:left w:val="nil"/>
              <w:bottom w:val="nil"/>
              <w:right w:val="single" w:sz="4" w:space="0" w:color="auto"/>
            </w:tcBorders>
          </w:tcPr>
          <w:p w14:paraId="1AD8E2C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0D80EF59" w14:textId="00C77DE1"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691881">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6ADCB76E" w14:textId="77777777" w:rsidR="00A03E0D" w:rsidRPr="00A94B4E" w:rsidRDefault="00A03E0D" w:rsidP="00A03E0D">
      <w:pPr>
        <w:tabs>
          <w:tab w:val="left" w:pos="2130"/>
        </w:tabs>
        <w:suppressAutoHyphens/>
        <w:rPr>
          <w:rFonts w:ascii="Arial" w:eastAsia="Arial" w:hAnsi="Arial" w:cs="Arial"/>
          <w:sz w:val="24"/>
          <w:szCs w:val="24"/>
        </w:rPr>
      </w:pPr>
    </w:p>
    <w:p w14:paraId="3075F9C9" w14:textId="77777777" w:rsidR="00A03E0D" w:rsidRPr="002C56F1"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sidRPr="002C56F1">
        <w:rPr>
          <w:rFonts w:ascii="Arial" w:eastAsia="Arial" w:hAnsi="Arial" w:cs="Arial"/>
          <w:snapToGrid w:val="0"/>
          <w:sz w:val="24"/>
          <w:szCs w:val="24"/>
        </w:rPr>
        <w:t>If the accounting p</w:t>
      </w:r>
      <w:r>
        <w:rPr>
          <w:rFonts w:ascii="Arial" w:eastAsia="Arial" w:hAnsi="Arial" w:cs="Arial"/>
          <w:snapToGrid w:val="0"/>
          <w:sz w:val="24"/>
          <w:szCs w:val="24"/>
        </w:rPr>
        <w:t>olicies</w:t>
      </w:r>
      <w:r w:rsidRPr="002C56F1">
        <w:rPr>
          <w:rFonts w:ascii="Arial" w:eastAsia="Arial" w:hAnsi="Arial" w:cs="Arial"/>
          <w:snapToGrid w:val="0"/>
          <w:sz w:val="24"/>
          <w:szCs w:val="24"/>
        </w:rPr>
        <w:t xml:space="preserve"> used by your company have changed over the POI</w:t>
      </w:r>
      <w:r>
        <w:rPr>
          <w:rFonts w:ascii="Arial" w:eastAsia="Arial" w:hAnsi="Arial" w:cs="Arial"/>
          <w:snapToGrid w:val="0"/>
          <w:sz w:val="24"/>
          <w:szCs w:val="24"/>
        </w:rPr>
        <w:t xml:space="preserve"> and MRP</w:t>
      </w:r>
      <w:r w:rsidRPr="002C56F1">
        <w:rPr>
          <w:rFonts w:ascii="Arial" w:eastAsia="Arial" w:hAnsi="Arial" w:cs="Arial"/>
          <w:snapToGrid w:val="0"/>
          <w:sz w:val="24"/>
          <w:szCs w:val="24"/>
        </w:rPr>
        <w:t>, please explain the changes, including dates and reasons for them.</w:t>
      </w:r>
    </w:p>
    <w:p w14:paraId="38FC738E" w14:textId="77777777" w:rsidR="00A03E0D" w:rsidRDefault="00A03E0D" w:rsidP="00A03E0D">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712DAA4C" w14:textId="77777777" w:rsidTr="004A76C9">
        <w:tc>
          <w:tcPr>
            <w:tcW w:w="9016" w:type="dxa"/>
            <w:gridSpan w:val="2"/>
          </w:tcPr>
          <w:p w14:paraId="47E9D8C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 Changes</w:t>
            </w:r>
          </w:p>
        </w:tc>
      </w:tr>
      <w:tr w:rsidR="00A03E0D" w:rsidRPr="00D9239B" w14:paraId="059F16A5" w14:textId="77777777" w:rsidTr="004A76C9">
        <w:tc>
          <w:tcPr>
            <w:tcW w:w="4508" w:type="dxa"/>
            <w:tcBorders>
              <w:top w:val="single" w:sz="4" w:space="0" w:color="FFFFFF" w:themeColor="background1"/>
              <w:left w:val="nil"/>
              <w:bottom w:val="nil"/>
              <w:right w:val="single" w:sz="4" w:space="0" w:color="auto"/>
            </w:tcBorders>
          </w:tcPr>
          <w:p w14:paraId="7FEB104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77DD735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bookmarkEnd w:id="31"/>
    </w:tbl>
    <w:p w14:paraId="43346E6A" w14:textId="77777777" w:rsidR="00A03E0D" w:rsidRDefault="00A03E0D" w:rsidP="00A03E0D">
      <w:pPr>
        <w:rPr>
          <w:rFonts w:ascii="Arial" w:hAnsi="Arial" w:cs="Arial"/>
          <w:color w:val="000000" w:themeColor="text1"/>
        </w:rPr>
      </w:pPr>
      <w:r>
        <w:rPr>
          <w:rFonts w:ascii="Arial" w:hAnsi="Arial" w:cs="Arial"/>
          <w:color w:val="000000" w:themeColor="text1"/>
        </w:rPr>
        <w:br w:type="page"/>
      </w:r>
    </w:p>
    <w:p w14:paraId="4D7CB45F" w14:textId="77777777" w:rsidR="00A03E0D" w:rsidRPr="00D24948" w:rsidRDefault="00A03E0D" w:rsidP="00A03E0D">
      <w:pPr>
        <w:pStyle w:val="Heading1"/>
        <w:spacing w:before="0"/>
        <w:jc w:val="center"/>
        <w:rPr>
          <w:b/>
          <w:bCs/>
          <w:color w:val="auto"/>
          <w:sz w:val="36"/>
          <w:szCs w:val="36"/>
        </w:rPr>
      </w:pPr>
      <w:bookmarkStart w:id="35" w:name="_Toc47346563"/>
      <w:bookmarkStart w:id="36" w:name="_Toc52866131"/>
      <w:r w:rsidRPr="00D24948">
        <w:rPr>
          <w:b/>
          <w:bCs/>
          <w:color w:val="auto"/>
          <w:sz w:val="36"/>
          <w:szCs w:val="36"/>
        </w:rPr>
        <w:lastRenderedPageBreak/>
        <w:t>SECTION B:</w:t>
      </w:r>
      <w:bookmarkEnd w:id="35"/>
      <w:r w:rsidRPr="00CD3746">
        <w:rPr>
          <w:b/>
          <w:bCs/>
          <w:color w:val="auto"/>
          <w:sz w:val="36"/>
          <w:szCs w:val="36"/>
        </w:rPr>
        <w:br/>
      </w:r>
      <w:r w:rsidRPr="00D24948">
        <w:rPr>
          <w:b/>
          <w:bCs/>
          <w:color w:val="auto"/>
          <w:sz w:val="36"/>
          <w:szCs w:val="36"/>
        </w:rPr>
        <w:t>About your goods</w:t>
      </w:r>
      <w:bookmarkEnd w:id="36"/>
    </w:p>
    <w:p w14:paraId="44206E83" w14:textId="77777777" w:rsidR="00A03E0D" w:rsidRPr="00B56906" w:rsidRDefault="00A03E0D" w:rsidP="00A03E0D">
      <w:pPr>
        <w:tabs>
          <w:tab w:val="left" w:pos="2130"/>
        </w:tabs>
        <w:contextualSpacing/>
        <w:rPr>
          <w:rFonts w:ascii="Arial" w:hAnsi="Arial" w:cs="Arial"/>
          <w:b/>
          <w:sz w:val="24"/>
        </w:rPr>
      </w:pPr>
    </w:p>
    <w:p w14:paraId="2B3C74CD" w14:textId="77777777" w:rsidR="00A03E0D" w:rsidRPr="00496B88" w:rsidRDefault="00A03E0D" w:rsidP="00A03E0D">
      <w:pPr>
        <w:pStyle w:val="Heading2"/>
        <w:spacing w:line="22" w:lineRule="atLeast"/>
        <w:contextualSpacing/>
        <w:rPr>
          <w:rFonts w:ascii="Arial" w:hAnsi="Arial" w:cs="Arial"/>
          <w:b/>
          <w:color w:val="000000" w:themeColor="text1"/>
          <w:sz w:val="32"/>
        </w:rPr>
      </w:pPr>
      <w:bookmarkStart w:id="37" w:name="_Toc52866132"/>
      <w:r>
        <w:rPr>
          <w:rFonts w:ascii="Arial" w:hAnsi="Arial" w:cs="Arial"/>
          <w:b/>
          <w:color w:val="000000" w:themeColor="text1"/>
          <w:sz w:val="32"/>
        </w:rPr>
        <w:t>B</w:t>
      </w:r>
      <w:r w:rsidRPr="008B2669">
        <w:rPr>
          <w:rFonts w:ascii="Arial" w:hAnsi="Arial" w:cs="Arial"/>
          <w:b/>
          <w:color w:val="000000" w:themeColor="text1"/>
          <w:sz w:val="32"/>
        </w:rPr>
        <w:t>1</w:t>
      </w:r>
      <w:r>
        <w:rPr>
          <w:rFonts w:ascii="Arial" w:hAnsi="Arial" w:cs="Arial"/>
          <w:b/>
          <w:color w:val="000000" w:themeColor="text1"/>
          <w:sz w:val="32"/>
        </w:rPr>
        <w:tab/>
        <w:t>Your company’s products</w:t>
      </w:r>
      <w:bookmarkEnd w:id="37"/>
    </w:p>
    <w:p w14:paraId="4959B4D0" w14:textId="77777777" w:rsidR="00A03E0D" w:rsidRDefault="00A03E0D" w:rsidP="00A03E0D">
      <w:pPr>
        <w:tabs>
          <w:tab w:val="left" w:pos="2130"/>
        </w:tabs>
        <w:contextualSpacing/>
        <w:rPr>
          <w:rFonts w:ascii="Arial" w:hAnsi="Arial" w:cs="Arial"/>
          <w:color w:val="000000" w:themeColor="text1"/>
          <w:sz w:val="24"/>
          <w:szCs w:val="26"/>
        </w:rPr>
      </w:pPr>
    </w:p>
    <w:p w14:paraId="117A6F53" w14:textId="77777777" w:rsidR="00A03E0D" w:rsidRDefault="00A03E0D" w:rsidP="00A03E0D">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In this section, you will be asked to provide details for your goods subject to review and like or directly competitive goods. </w:t>
      </w:r>
      <w:r w:rsidRPr="24800CD6">
        <w:rPr>
          <w:rFonts w:ascii="Arial" w:hAnsi="Arial" w:cs="Arial"/>
          <w:b/>
          <w:color w:val="000000" w:themeColor="text1"/>
          <w:sz w:val="24"/>
          <w:szCs w:val="24"/>
        </w:rPr>
        <w:t>Please always refer to the corresponding product categories</w:t>
      </w:r>
      <w:r w:rsidRPr="24800CD6">
        <w:rPr>
          <w:rFonts w:ascii="Arial" w:hAnsi="Arial" w:cs="Arial"/>
          <w:color w:val="000000" w:themeColor="text1"/>
          <w:sz w:val="24"/>
          <w:szCs w:val="24"/>
        </w:rPr>
        <w:t xml:space="preserve"> which your goods subject to review and the like or directly competitive goods fall within.</w:t>
      </w:r>
    </w:p>
    <w:p w14:paraId="210D7BE0" w14:textId="77777777" w:rsidR="00A03E0D" w:rsidRDefault="00A03E0D" w:rsidP="00A03E0D">
      <w:pPr>
        <w:tabs>
          <w:tab w:val="left" w:pos="2130"/>
        </w:tabs>
        <w:contextualSpacing/>
        <w:rPr>
          <w:rFonts w:ascii="Arial" w:hAnsi="Arial" w:cs="Arial"/>
          <w:color w:val="000000" w:themeColor="text1"/>
          <w:sz w:val="24"/>
          <w:szCs w:val="26"/>
        </w:rPr>
      </w:pPr>
    </w:p>
    <w:p w14:paraId="1D56071C" w14:textId="77777777" w:rsidR="00A03E0D" w:rsidRDefault="00A03E0D" w:rsidP="00A03E0D">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The goods covered by this review are defined on pages 1 and 2. </w:t>
      </w:r>
    </w:p>
    <w:p w14:paraId="085B82A2" w14:textId="77777777" w:rsidR="00A03E0D" w:rsidRDefault="00A03E0D" w:rsidP="00A03E0D">
      <w:pPr>
        <w:tabs>
          <w:tab w:val="left" w:pos="2130"/>
        </w:tabs>
        <w:contextualSpacing/>
        <w:rPr>
          <w:rFonts w:ascii="Arial" w:hAnsi="Arial" w:cs="Arial"/>
          <w:color w:val="000000" w:themeColor="text1"/>
          <w:sz w:val="24"/>
          <w:szCs w:val="26"/>
        </w:rPr>
      </w:pPr>
    </w:p>
    <w:p w14:paraId="39AF42F0" w14:textId="77777777" w:rsidR="00A03E0D" w:rsidRPr="0077302E" w:rsidRDefault="00A03E0D" w:rsidP="00A03E0D">
      <w:pPr>
        <w:pStyle w:val="ListParagraph"/>
        <w:numPr>
          <w:ilvl w:val="0"/>
          <w:numId w:val="23"/>
        </w:numPr>
        <w:tabs>
          <w:tab w:val="left" w:pos="2130"/>
        </w:tabs>
        <w:suppressAutoHyphens/>
        <w:spacing w:line="22" w:lineRule="atLeast"/>
        <w:rPr>
          <w:rFonts w:ascii="Arial" w:hAnsi="Arial" w:cs="Arial"/>
          <w:sz w:val="24"/>
          <w:szCs w:val="24"/>
        </w:rPr>
      </w:pPr>
      <w:r w:rsidRPr="5E8434D3">
        <w:rPr>
          <w:rFonts w:ascii="Arial" w:hAnsi="Arial" w:cs="Arial"/>
          <w:sz w:val="24"/>
          <w:szCs w:val="24"/>
        </w:rPr>
        <w:t xml:space="preserve">Please </w:t>
      </w:r>
      <w:r>
        <w:rPr>
          <w:rFonts w:ascii="Arial" w:hAnsi="Arial" w:cs="Arial"/>
          <w:sz w:val="24"/>
          <w:szCs w:val="24"/>
        </w:rPr>
        <w:t xml:space="preserve">comment on the </w:t>
      </w:r>
      <w:r w:rsidRPr="002C69CF">
        <w:rPr>
          <w:rFonts w:ascii="Arial" w:hAnsi="Arial" w:cs="Arial"/>
          <w:sz w:val="24"/>
          <w:szCs w:val="24"/>
        </w:rPr>
        <w:t>scope of the review</w:t>
      </w:r>
      <w:r>
        <w:rPr>
          <w:rFonts w:ascii="Arial" w:hAnsi="Arial" w:cs="Arial"/>
          <w:sz w:val="24"/>
          <w:szCs w:val="24"/>
        </w:rPr>
        <w:t xml:space="preserve">. If you consider that any product categories and/or custom codes should be added or removed, please explain the reasons why. Provide information about UK production, UK demand and UK imports for these product categories and/or custom codes. Substantiate with evidence. </w:t>
      </w:r>
    </w:p>
    <w:p w14:paraId="13A7D2F9" w14:textId="77777777" w:rsidR="00A03E0D" w:rsidRPr="008B7290" w:rsidRDefault="00A03E0D" w:rsidP="00A03E0D">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0E6E52" w14:paraId="576FE03B" w14:textId="77777777" w:rsidTr="004A76C9">
        <w:tc>
          <w:tcPr>
            <w:tcW w:w="9016" w:type="dxa"/>
            <w:gridSpan w:val="2"/>
          </w:tcPr>
          <w:p w14:paraId="54C1F484" w14:textId="77777777" w:rsidR="00BB7C10" w:rsidRPr="003E0C60" w:rsidRDefault="00BB7C10" w:rsidP="00BB7C10">
            <w:pPr>
              <w:suppressAutoHyphens/>
              <w:autoSpaceDE w:val="0"/>
              <w:autoSpaceDN w:val="0"/>
              <w:adjustRightInd w:val="0"/>
              <w:contextualSpacing/>
              <w:jc w:val="both"/>
              <w:rPr>
                <w:rFonts w:ascii="Arial" w:eastAsiaTheme="minorEastAsia" w:hAnsi="Arial" w:cs="Arial"/>
                <w:i/>
                <w:iCs/>
                <w:color w:val="808080" w:themeColor="background1" w:themeShade="80"/>
                <w:sz w:val="24"/>
                <w:szCs w:val="24"/>
              </w:rPr>
            </w:pPr>
            <w:r w:rsidRPr="003E0C60">
              <w:rPr>
                <w:rFonts w:ascii="Arial" w:eastAsiaTheme="minorEastAsia" w:hAnsi="Arial" w:cs="Arial"/>
                <w:i/>
                <w:iCs/>
                <w:color w:val="808080" w:themeColor="background1" w:themeShade="80"/>
                <w:sz w:val="24"/>
                <w:szCs w:val="24"/>
              </w:rPr>
              <w:t>The current quotas mentioned in UK safeguard on certain steel items for UAE are significantly below our current volumes to UK.</w:t>
            </w:r>
          </w:p>
          <w:p w14:paraId="6BD7F8C7" w14:textId="2FCE3C81" w:rsidR="00A03E0D" w:rsidRPr="008C5282" w:rsidRDefault="00BB7C10" w:rsidP="00BB7C10">
            <w:pPr>
              <w:suppressAutoHyphens/>
              <w:autoSpaceDE w:val="0"/>
              <w:autoSpaceDN w:val="0"/>
              <w:adjustRightInd w:val="0"/>
              <w:contextualSpacing/>
              <w:jc w:val="both"/>
              <w:rPr>
                <w:rFonts w:ascii="Arial" w:eastAsiaTheme="minorEastAsia" w:hAnsi="Arial" w:cs="Arial"/>
                <w:i/>
                <w:iCs/>
                <w:color w:val="808080" w:themeColor="background1" w:themeShade="80"/>
                <w:sz w:val="24"/>
                <w:szCs w:val="24"/>
                <w:highlight w:val="black"/>
              </w:rPr>
            </w:pPr>
            <w:r w:rsidRPr="003E0C60">
              <w:rPr>
                <w:rFonts w:ascii="Arial" w:eastAsiaTheme="minorEastAsia" w:hAnsi="Arial" w:cs="Arial"/>
                <w:i/>
                <w:iCs/>
                <w:color w:val="808080" w:themeColor="background1" w:themeShade="80"/>
                <w:sz w:val="24"/>
                <w:szCs w:val="24"/>
              </w:rPr>
              <w:t>As per the proposed measures UAE has been given special quota only on “Other welded pipes” (Category 26), while in the other categories UAE has been</w:t>
            </w:r>
            <w:r>
              <w:rPr>
                <w:rFonts w:ascii="Arial" w:eastAsiaTheme="minorEastAsia" w:hAnsi="Arial" w:cs="Arial"/>
                <w:i/>
                <w:iCs/>
                <w:color w:val="808080" w:themeColor="background1" w:themeShade="80"/>
                <w:sz w:val="24"/>
                <w:szCs w:val="24"/>
              </w:rPr>
              <w:t xml:space="preserve"> grouped with “Other countries”.</w:t>
            </w:r>
          </w:p>
        </w:tc>
      </w:tr>
      <w:tr w:rsidR="00A03E0D" w:rsidRPr="000E6E52" w14:paraId="4DF2F03B" w14:textId="77777777" w:rsidTr="004A76C9">
        <w:tc>
          <w:tcPr>
            <w:tcW w:w="4508" w:type="dxa"/>
            <w:tcBorders>
              <w:top w:val="single" w:sz="4" w:space="0" w:color="FFFFFF" w:themeColor="background1"/>
              <w:left w:val="nil"/>
              <w:bottom w:val="nil"/>
              <w:right w:val="single" w:sz="4" w:space="0" w:color="auto"/>
            </w:tcBorders>
          </w:tcPr>
          <w:p w14:paraId="79FA0DAC" w14:textId="77777777" w:rsidR="00A03E0D" w:rsidRPr="008B7290" w:rsidRDefault="00A03E0D" w:rsidP="004A76C9">
            <w:pPr>
              <w:suppressAutoHyphens/>
              <w:autoSpaceDE w:val="0"/>
              <w:autoSpaceDN w:val="0"/>
              <w:adjustRightInd w:val="0"/>
              <w:contextualSpacing/>
              <w:jc w:val="both"/>
              <w:rPr>
                <w:rFonts w:ascii="Arial" w:eastAsiaTheme="minorEastAsia" w:hAnsi="Arial" w:cs="Arial"/>
                <w:sz w:val="24"/>
                <w:szCs w:val="24"/>
              </w:rPr>
            </w:pPr>
          </w:p>
        </w:tc>
        <w:tc>
          <w:tcPr>
            <w:tcW w:w="4508" w:type="dxa"/>
            <w:tcBorders>
              <w:left w:val="single" w:sz="4" w:space="0" w:color="auto"/>
            </w:tcBorders>
          </w:tcPr>
          <w:p w14:paraId="08EB8250" w14:textId="77777777" w:rsidR="00A03E0D" w:rsidRPr="008B7290" w:rsidRDefault="00A03E0D" w:rsidP="004A76C9">
            <w:pPr>
              <w:suppressAutoHyphens/>
              <w:autoSpaceDE w:val="0"/>
              <w:autoSpaceDN w:val="0"/>
              <w:adjustRightInd w:val="0"/>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7BF6F7F9" w14:textId="77777777" w:rsidR="00A03E0D" w:rsidRDefault="00A03E0D" w:rsidP="00A03E0D">
      <w:pPr>
        <w:tabs>
          <w:tab w:val="left" w:pos="2130"/>
        </w:tabs>
        <w:contextualSpacing/>
        <w:rPr>
          <w:rFonts w:ascii="Arial" w:hAnsi="Arial" w:cs="Arial"/>
          <w:color w:val="000000" w:themeColor="text1"/>
          <w:sz w:val="24"/>
          <w:szCs w:val="26"/>
        </w:rPr>
      </w:pPr>
    </w:p>
    <w:p w14:paraId="4C9404EA" w14:textId="77777777" w:rsidR="00A03E0D" w:rsidRPr="00AC4457" w:rsidRDefault="00A03E0D" w:rsidP="00A03E0D">
      <w:pPr>
        <w:pStyle w:val="ListParagraph"/>
        <w:numPr>
          <w:ilvl w:val="0"/>
          <w:numId w:val="23"/>
        </w:numPr>
        <w:rPr>
          <w:rFonts w:ascii="Arial" w:hAnsi="Arial" w:cs="Arial"/>
          <w:sz w:val="24"/>
          <w:szCs w:val="24"/>
        </w:rPr>
      </w:pPr>
      <w:r w:rsidRPr="00AC4457">
        <w:rPr>
          <w:rFonts w:ascii="Arial" w:hAnsi="Arial" w:cs="Arial"/>
          <w:sz w:val="24"/>
          <w:szCs w:val="24"/>
        </w:rPr>
        <w:t xml:space="preserve">Please complete </w:t>
      </w:r>
      <w:r w:rsidRPr="00AC4457">
        <w:rPr>
          <w:rFonts w:ascii="Arial" w:hAnsi="Arial" w:cs="Arial"/>
          <w:b/>
          <w:bCs/>
          <w:sz w:val="24"/>
          <w:szCs w:val="24"/>
        </w:rPr>
        <w:t>Annex 3 – Goods</w:t>
      </w:r>
      <w:r w:rsidRPr="00AC4457">
        <w:rPr>
          <w:rFonts w:ascii="Arial" w:hAnsi="Arial" w:cs="Arial"/>
          <w:sz w:val="24"/>
          <w:szCs w:val="24"/>
        </w:rPr>
        <w:t>, indicating which of the goods subject to review by product category are produced by your company. Where you have identified goods produced in the UK that are like or directly competitive to your goods subject to review, please indicate these and compare them to the goods subject to review. If known, provide names of UK producers of the like or directly competitive goods.</w:t>
      </w:r>
    </w:p>
    <w:p w14:paraId="658D6FC7" w14:textId="77777777" w:rsidR="00A03E0D" w:rsidRDefault="00A03E0D" w:rsidP="00A03E0D">
      <w:pPr>
        <w:pStyle w:val="ListParagraph"/>
        <w:spacing w:line="22" w:lineRule="atLeast"/>
        <w:ind w:left="360"/>
        <w:rPr>
          <w:rFonts w:ascii="Arial" w:hAnsi="Arial" w:cs="Arial"/>
          <w:sz w:val="24"/>
          <w:szCs w:val="24"/>
        </w:rPr>
      </w:pPr>
    </w:p>
    <w:p w14:paraId="7E061F46" w14:textId="77777777" w:rsidR="00A03E0D" w:rsidRPr="00676591" w:rsidRDefault="00A03E0D" w:rsidP="00A03E0D">
      <w:pPr>
        <w:pStyle w:val="ListParagraph"/>
        <w:spacing w:line="22" w:lineRule="atLeast"/>
        <w:ind w:left="360"/>
        <w:rPr>
          <w:rFonts w:ascii="Arial" w:hAnsi="Arial" w:cs="Arial"/>
          <w:sz w:val="24"/>
          <w:szCs w:val="24"/>
        </w:rPr>
      </w:pPr>
      <w:r>
        <w:rPr>
          <w:rFonts w:ascii="Arial" w:hAnsi="Arial" w:cs="Arial"/>
          <w:sz w:val="24"/>
          <w:szCs w:val="24"/>
        </w:rPr>
        <w:t>Where possible,provide estimations of how prices of the like or directly competitive goods produced in the UK compare to each of your goods and reasons for the price differences.In the box below, d</w:t>
      </w:r>
      <w:r w:rsidRPr="00676591">
        <w:rPr>
          <w:rFonts w:ascii="Arial" w:hAnsi="Arial" w:cs="Arial"/>
          <w:sz w:val="24"/>
          <w:szCs w:val="24"/>
        </w:rPr>
        <w:t>escribe how you established the difference</w:t>
      </w:r>
      <w:r>
        <w:rPr>
          <w:rFonts w:ascii="Arial" w:hAnsi="Arial" w:cs="Arial"/>
          <w:sz w:val="24"/>
          <w:szCs w:val="24"/>
        </w:rPr>
        <w:t>s</w:t>
      </w:r>
      <w:r w:rsidRPr="00676591">
        <w:rPr>
          <w:rFonts w:ascii="Arial" w:hAnsi="Arial" w:cs="Arial"/>
          <w:sz w:val="24"/>
          <w:szCs w:val="24"/>
        </w:rPr>
        <w:t>and substantiate with evidence.</w:t>
      </w:r>
    </w:p>
    <w:p w14:paraId="4BEAB58B" w14:textId="77777777" w:rsidR="00A03E0D" w:rsidRPr="004B1543" w:rsidRDefault="00A03E0D" w:rsidP="00A03E0D">
      <w:pPr>
        <w:rPr>
          <w:rFonts w:ascii="Arial" w:hAnsi="Arial" w:cs="Arial"/>
          <w:sz w:val="24"/>
          <w:szCs w:val="24"/>
        </w:rPr>
      </w:pPr>
    </w:p>
    <w:p w14:paraId="06436BBE" w14:textId="77777777" w:rsidR="00A03E0D" w:rsidRDefault="00A03E0D" w:rsidP="00A03E0D">
      <w:pPr>
        <w:pStyle w:val="ListParagraph"/>
        <w:spacing w:line="22" w:lineRule="atLeast"/>
        <w:ind w:left="360"/>
        <w:rPr>
          <w:rFonts w:ascii="Arial" w:hAnsi="Arial" w:cs="Arial"/>
          <w:sz w:val="24"/>
          <w:szCs w:val="24"/>
        </w:rPr>
      </w:pPr>
      <w:r w:rsidRPr="00665C13">
        <w:rPr>
          <w:rFonts w:ascii="Arial" w:hAnsi="Arial" w:cs="Arial"/>
          <w:sz w:val="24"/>
          <w:szCs w:val="24"/>
        </w:rPr>
        <w:t xml:space="preserve">Technical documentation (such as sales catalogues, safety standards, technical data, etc.) should be attached for each </w:t>
      </w:r>
      <w:r>
        <w:rPr>
          <w:rFonts w:ascii="Arial" w:hAnsi="Arial" w:cs="Arial"/>
          <w:sz w:val="24"/>
          <w:szCs w:val="24"/>
        </w:rPr>
        <w:t xml:space="preserve">productcategory </w:t>
      </w:r>
      <w:r w:rsidRPr="00665C13">
        <w:rPr>
          <w:rFonts w:ascii="Arial" w:hAnsi="Arial" w:cs="Arial"/>
          <w:sz w:val="24"/>
          <w:szCs w:val="24"/>
        </w:rPr>
        <w:t xml:space="preserve">where available. </w:t>
      </w:r>
    </w:p>
    <w:p w14:paraId="63890E1F" w14:textId="77777777" w:rsidR="00A03E0D" w:rsidRDefault="00A03E0D" w:rsidP="00A03E0D">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5EA8C03A" w14:textId="77777777" w:rsidTr="004A76C9">
        <w:tc>
          <w:tcPr>
            <w:tcW w:w="9016" w:type="dxa"/>
            <w:gridSpan w:val="2"/>
          </w:tcPr>
          <w:p w14:paraId="1BEF9AA6" w14:textId="77777777"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Following are the goods subject to review are produced by our company.</w:t>
            </w:r>
          </w:p>
          <w:p w14:paraId="520C8E8C" w14:textId="77777777"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032220">
              <w:rPr>
                <w:rFonts w:ascii="Arial" w:eastAsiaTheme="minorEastAsia" w:hAnsi="Arial" w:cs="Arial"/>
                <w:i/>
                <w:iCs/>
                <w:color w:val="808080" w:themeColor="background1" w:themeShade="80"/>
                <w:sz w:val="24"/>
                <w:szCs w:val="24"/>
              </w:rPr>
              <w:t>20 - Gas pipes </w:t>
            </w:r>
            <w:r>
              <w:rPr>
                <w:rFonts w:ascii="Arial" w:eastAsiaTheme="minorEastAsia" w:hAnsi="Arial" w:cs="Arial"/>
                <w:i/>
                <w:iCs/>
                <w:color w:val="808080" w:themeColor="background1" w:themeShade="80"/>
                <w:sz w:val="24"/>
                <w:szCs w:val="24"/>
              </w:rPr>
              <w:t>– UK locally produced by TATA</w:t>
            </w:r>
          </w:p>
          <w:p w14:paraId="46C56C32" w14:textId="77777777"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032220">
              <w:rPr>
                <w:rFonts w:ascii="Arial" w:eastAsiaTheme="minorEastAsia" w:hAnsi="Arial" w:cs="Arial"/>
                <w:i/>
                <w:iCs/>
                <w:color w:val="808080" w:themeColor="background1" w:themeShade="80"/>
                <w:sz w:val="24"/>
                <w:szCs w:val="24"/>
              </w:rPr>
              <w:t>21 - Hollow sections </w:t>
            </w:r>
            <w:r>
              <w:rPr>
                <w:rFonts w:ascii="Arial" w:eastAsiaTheme="minorEastAsia" w:hAnsi="Arial" w:cs="Arial"/>
                <w:i/>
                <w:iCs/>
                <w:color w:val="808080" w:themeColor="background1" w:themeShade="80"/>
                <w:sz w:val="24"/>
                <w:szCs w:val="24"/>
              </w:rPr>
              <w:t>- UK locally produced by TATA &amp; Liberty</w:t>
            </w:r>
          </w:p>
          <w:p w14:paraId="1ED4A41D" w14:textId="77777777" w:rsidR="00A03E0D" w:rsidRPr="00032220"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032220">
              <w:rPr>
                <w:rFonts w:ascii="Arial" w:eastAsiaTheme="minorEastAsia" w:hAnsi="Arial" w:cs="Arial"/>
                <w:i/>
                <w:iCs/>
                <w:color w:val="808080" w:themeColor="background1" w:themeShade="80"/>
                <w:sz w:val="24"/>
                <w:szCs w:val="24"/>
              </w:rPr>
              <w:t>26 - Other Welded Pipes</w:t>
            </w:r>
            <w:r>
              <w:rPr>
                <w:rFonts w:ascii="Arial" w:eastAsiaTheme="minorEastAsia" w:hAnsi="Arial" w:cs="Arial"/>
                <w:i/>
                <w:iCs/>
                <w:color w:val="808080" w:themeColor="background1" w:themeShade="80"/>
                <w:sz w:val="24"/>
                <w:szCs w:val="24"/>
              </w:rPr>
              <w:t xml:space="preserve"> - UK locally produced by TATA</w:t>
            </w:r>
          </w:p>
        </w:tc>
      </w:tr>
      <w:tr w:rsidR="00A03E0D" w:rsidRPr="00D9239B" w14:paraId="7D226AD8" w14:textId="77777777" w:rsidTr="004A76C9">
        <w:tc>
          <w:tcPr>
            <w:tcW w:w="4508" w:type="dxa"/>
            <w:tcBorders>
              <w:top w:val="single" w:sz="4" w:space="0" w:color="FFFFFF" w:themeColor="background1"/>
              <w:left w:val="nil"/>
              <w:bottom w:val="nil"/>
              <w:right w:val="single" w:sz="4" w:space="0" w:color="auto"/>
            </w:tcBorders>
          </w:tcPr>
          <w:p w14:paraId="0AE36D28"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1DF433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C69E6D1" w14:textId="77777777" w:rsidR="00A03E0D" w:rsidRPr="001C6A29" w:rsidRDefault="00A03E0D" w:rsidP="00A03E0D">
      <w:pPr>
        <w:rPr>
          <w:rFonts w:ascii="Arial" w:hAnsi="Arial" w:cs="Arial"/>
          <w:sz w:val="24"/>
          <w:szCs w:val="24"/>
        </w:rPr>
      </w:pPr>
    </w:p>
    <w:p w14:paraId="75C8ADA0" w14:textId="77777777" w:rsidR="00A03E0D"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4"/>
        </w:rPr>
      </w:pPr>
      <w:r w:rsidRPr="00106F4A">
        <w:rPr>
          <w:rFonts w:ascii="Arial" w:hAnsi="Arial" w:cs="Arial"/>
          <w:color w:val="000000" w:themeColor="text1"/>
          <w:sz w:val="24"/>
          <w:szCs w:val="24"/>
        </w:rPr>
        <w:t>Are</w:t>
      </w:r>
      <w:r>
        <w:rPr>
          <w:rFonts w:ascii="Arial" w:hAnsi="Arial" w:cs="Arial"/>
          <w:color w:val="000000" w:themeColor="text1"/>
          <w:sz w:val="24"/>
          <w:szCs w:val="24"/>
        </w:rPr>
        <w:t xml:space="preserve"> the goods </w:t>
      </w:r>
      <w:r w:rsidRPr="001606C8">
        <w:rPr>
          <w:rFonts w:ascii="Arial" w:hAnsi="Arial" w:cs="Arial"/>
          <w:sz w:val="24"/>
          <w:szCs w:val="24"/>
        </w:rPr>
        <w:t>subject to review comparable in non-price factors (including product quality, lead and delivery times, reliability of supply etc.) to the like or directly competitive goods? Provide this information for each of the goodssubject to revie</w:t>
      </w:r>
      <w:r>
        <w:rPr>
          <w:rFonts w:ascii="Arial" w:hAnsi="Arial" w:cs="Arial"/>
          <w:sz w:val="24"/>
          <w:szCs w:val="24"/>
        </w:rPr>
        <w:t>w</w:t>
      </w:r>
      <w:r w:rsidRPr="001606C8">
        <w:rPr>
          <w:rFonts w:ascii="Arial" w:hAnsi="Arial" w:cs="Arial"/>
          <w:sz w:val="24"/>
          <w:szCs w:val="24"/>
        </w:rPr>
        <w:t xml:space="preserve"> produced by your company and the comparable like or directly competitive good</w:t>
      </w:r>
      <w:r>
        <w:rPr>
          <w:rFonts w:ascii="Arial" w:hAnsi="Arial" w:cs="Arial"/>
          <w:sz w:val="24"/>
          <w:szCs w:val="24"/>
        </w:rPr>
        <w:t>s</w:t>
      </w:r>
      <w:r w:rsidRPr="001606C8">
        <w:rPr>
          <w:rFonts w:ascii="Arial" w:hAnsi="Arial" w:cs="Arial"/>
          <w:sz w:val="24"/>
          <w:szCs w:val="24"/>
        </w:rPr>
        <w:t xml:space="preserve"> and substantiate </w:t>
      </w:r>
      <w:r>
        <w:rPr>
          <w:rFonts w:ascii="Arial" w:hAnsi="Arial" w:cs="Arial"/>
          <w:color w:val="000000" w:themeColor="text1"/>
          <w:sz w:val="24"/>
          <w:szCs w:val="24"/>
        </w:rPr>
        <w:t>with evidence</w:t>
      </w:r>
      <w:r w:rsidRPr="00106F4A">
        <w:rPr>
          <w:rFonts w:ascii="Arial" w:hAnsi="Arial" w:cs="Arial"/>
          <w:color w:val="000000" w:themeColor="text1"/>
          <w:sz w:val="24"/>
          <w:szCs w:val="24"/>
        </w:rPr>
        <w:t>.</w:t>
      </w:r>
    </w:p>
    <w:p w14:paraId="2EB9BAD4" w14:textId="77777777" w:rsidR="00A03E0D" w:rsidRPr="007C31D8" w:rsidRDefault="00A03E0D" w:rsidP="00A03E0D">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54A989EF" w14:textId="77777777" w:rsidTr="004A76C9">
        <w:tc>
          <w:tcPr>
            <w:tcW w:w="9016" w:type="dxa"/>
            <w:gridSpan w:val="2"/>
          </w:tcPr>
          <w:p w14:paraId="2A7B3B95" w14:textId="50DCD382" w:rsidR="00A03E0D" w:rsidRPr="00D9239B" w:rsidRDefault="00BB7C10"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w:t>
            </w:r>
          </w:p>
        </w:tc>
      </w:tr>
      <w:tr w:rsidR="00A03E0D" w:rsidRPr="00D9239B" w14:paraId="3ACF78F1" w14:textId="77777777" w:rsidTr="004A76C9">
        <w:tc>
          <w:tcPr>
            <w:tcW w:w="4508" w:type="dxa"/>
            <w:tcBorders>
              <w:top w:val="single" w:sz="4" w:space="0" w:color="FFFFFF" w:themeColor="background1"/>
              <w:left w:val="nil"/>
              <w:bottom w:val="nil"/>
              <w:right w:val="single" w:sz="4" w:space="0" w:color="auto"/>
            </w:tcBorders>
          </w:tcPr>
          <w:p w14:paraId="071D889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30ED35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5F8D71" w14:textId="77777777" w:rsidR="00A03E0D" w:rsidRPr="00AC5B50" w:rsidRDefault="00A03E0D" w:rsidP="00A03E0D">
      <w:pPr>
        <w:rPr>
          <w:rFonts w:ascii="Arial" w:hAnsi="Arial" w:cs="Arial"/>
          <w:sz w:val="24"/>
          <w:szCs w:val="24"/>
        </w:rPr>
      </w:pPr>
    </w:p>
    <w:p w14:paraId="20C2045D" w14:textId="77777777" w:rsidR="00A03E0D" w:rsidRPr="005967AF"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6"/>
        </w:rPr>
      </w:pPr>
      <w:r w:rsidRPr="005967AF">
        <w:rPr>
          <w:rFonts w:ascii="Arial" w:hAnsi="Arial" w:cs="Arial"/>
          <w:color w:val="000000" w:themeColor="text1"/>
          <w:sz w:val="24"/>
          <w:szCs w:val="26"/>
        </w:rPr>
        <w:t xml:space="preserve">Please provide a written summary and, if available, a diagram/flow chart, of your production process for </w:t>
      </w:r>
      <w:r w:rsidRPr="005967AF">
        <w:rPr>
          <w:rFonts w:ascii="Arial" w:hAnsi="Arial" w:cs="Arial"/>
          <w:color w:val="000000" w:themeColor="text1"/>
          <w:sz w:val="24"/>
          <w:szCs w:val="26"/>
          <w:u w:val="single"/>
        </w:rPr>
        <w:t>each</w:t>
      </w:r>
      <w:r w:rsidRPr="005967AF">
        <w:rPr>
          <w:rFonts w:ascii="Arial" w:hAnsi="Arial" w:cs="Arial"/>
          <w:color w:val="000000" w:themeColor="text1"/>
          <w:sz w:val="24"/>
          <w:szCs w:val="26"/>
        </w:rPr>
        <w:t xml:space="preserve"> of the </w:t>
      </w:r>
      <w:r>
        <w:rPr>
          <w:rFonts w:ascii="Arial" w:hAnsi="Arial" w:cs="Arial"/>
          <w:color w:val="000000" w:themeColor="text1"/>
          <w:sz w:val="24"/>
          <w:szCs w:val="26"/>
        </w:rPr>
        <w:t xml:space="preserve">goods </w:t>
      </w:r>
      <w:r w:rsidRPr="00AA28CD">
        <w:rPr>
          <w:rFonts w:ascii="Arial" w:hAnsi="Arial" w:cs="Arial"/>
          <w:sz w:val="24"/>
          <w:szCs w:val="26"/>
        </w:rPr>
        <w:t>subject to review</w:t>
      </w:r>
      <w:r w:rsidRPr="005967AF">
        <w:rPr>
          <w:rFonts w:ascii="Arial" w:hAnsi="Arial" w:cs="Arial"/>
          <w:color w:val="000000" w:themeColor="text1"/>
          <w:sz w:val="24"/>
          <w:szCs w:val="26"/>
        </w:rPr>
        <w:t xml:space="preserve">that you produce. </w:t>
      </w:r>
    </w:p>
    <w:p w14:paraId="4E2E353B"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BB2567B" w14:textId="77777777" w:rsidTr="004A76C9">
        <w:tc>
          <w:tcPr>
            <w:tcW w:w="9016" w:type="dxa"/>
            <w:gridSpan w:val="2"/>
          </w:tcPr>
          <w:p w14:paraId="551B8461" w14:textId="7E4C65A2" w:rsidR="00A03E0D" w:rsidRPr="00D9239B" w:rsidRDefault="008C5282"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4FCA0D5E" w14:textId="77777777" w:rsidTr="004A76C9">
        <w:tc>
          <w:tcPr>
            <w:tcW w:w="4508" w:type="dxa"/>
            <w:tcBorders>
              <w:top w:val="single" w:sz="4" w:space="0" w:color="FFFFFF" w:themeColor="background1"/>
              <w:left w:val="nil"/>
              <w:bottom w:val="nil"/>
              <w:right w:val="single" w:sz="4" w:space="0" w:color="auto"/>
            </w:tcBorders>
          </w:tcPr>
          <w:p w14:paraId="23AC6CF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8DD607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56FB714" w14:textId="77777777" w:rsidR="00A03E0D" w:rsidRDefault="00A03E0D" w:rsidP="00A03E0D">
      <w:pPr>
        <w:tabs>
          <w:tab w:val="left" w:pos="2130"/>
        </w:tabs>
        <w:contextualSpacing/>
        <w:rPr>
          <w:rFonts w:ascii="Arial" w:hAnsi="Arial" w:cs="Arial"/>
          <w:color w:val="000000" w:themeColor="text1"/>
          <w:sz w:val="24"/>
          <w:szCs w:val="26"/>
        </w:rPr>
      </w:pPr>
    </w:p>
    <w:p w14:paraId="79CF2B44" w14:textId="77777777" w:rsidR="00A03E0D"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4"/>
        </w:rPr>
      </w:pPr>
      <w:r w:rsidRPr="47A113A7">
        <w:rPr>
          <w:rFonts w:ascii="Arial" w:hAnsi="Arial" w:cs="Arial"/>
          <w:color w:val="000000" w:themeColor="text1"/>
          <w:sz w:val="24"/>
          <w:szCs w:val="24"/>
        </w:rPr>
        <w:t xml:space="preserve">How does your company price the </w:t>
      </w:r>
      <w:r w:rsidRPr="00AA28CD">
        <w:rPr>
          <w:rFonts w:ascii="Arial" w:hAnsi="Arial" w:cs="Arial"/>
          <w:sz w:val="24"/>
          <w:szCs w:val="24"/>
        </w:rPr>
        <w:t>goods</w:t>
      </w:r>
      <w:r>
        <w:rPr>
          <w:rFonts w:ascii="Arial" w:hAnsi="Arial" w:cs="Arial"/>
          <w:sz w:val="24"/>
          <w:szCs w:val="24"/>
        </w:rPr>
        <w:t xml:space="preserve"> </w:t>
      </w:r>
      <w:r w:rsidRPr="00AA28CD">
        <w:rPr>
          <w:rFonts w:ascii="Arial" w:hAnsi="Arial" w:cs="Arial"/>
          <w:sz w:val="24"/>
          <w:szCs w:val="24"/>
        </w:rPr>
        <w:t>subject to review produced by your company? Provide this information for each of thegoodssubject to reviewproduced by your company and substantiate with evidence.</w:t>
      </w:r>
    </w:p>
    <w:p w14:paraId="1BBBC7F7" w14:textId="77777777" w:rsidR="00A03E0D" w:rsidRDefault="00A03E0D" w:rsidP="00A03E0D">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9CC2A3B" w14:textId="77777777" w:rsidTr="004A76C9">
        <w:tc>
          <w:tcPr>
            <w:tcW w:w="9016" w:type="dxa"/>
            <w:gridSpan w:val="2"/>
          </w:tcPr>
          <w:p w14:paraId="6DBA2938" w14:textId="53E3FA73" w:rsidR="00A03E0D" w:rsidRPr="00D9239B" w:rsidRDefault="008C5282"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2AAF8078" w14:textId="77777777" w:rsidTr="004A76C9">
        <w:tc>
          <w:tcPr>
            <w:tcW w:w="4508" w:type="dxa"/>
            <w:tcBorders>
              <w:top w:val="single" w:sz="4" w:space="0" w:color="FFFFFF" w:themeColor="background1"/>
              <w:left w:val="nil"/>
              <w:bottom w:val="nil"/>
              <w:right w:val="single" w:sz="4" w:space="0" w:color="auto"/>
            </w:tcBorders>
          </w:tcPr>
          <w:p w14:paraId="487CC7AA"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7604A15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9E05609" w14:textId="77777777" w:rsidR="00A03E0D" w:rsidRDefault="00A03E0D" w:rsidP="00A03E0D">
      <w:pPr>
        <w:tabs>
          <w:tab w:val="left" w:pos="2130"/>
        </w:tabs>
        <w:contextualSpacing/>
        <w:rPr>
          <w:rFonts w:ascii="Arial" w:hAnsi="Arial" w:cs="Arial"/>
          <w:color w:val="000000" w:themeColor="text1"/>
          <w:sz w:val="24"/>
          <w:szCs w:val="26"/>
        </w:rPr>
      </w:pPr>
    </w:p>
    <w:p w14:paraId="1E5153F7" w14:textId="77777777" w:rsidR="00A03E0D"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How does your company market (i.e. encourage sales of) the goods </w:t>
      </w:r>
      <w:r w:rsidRPr="001606C8">
        <w:rPr>
          <w:rFonts w:ascii="Arial" w:hAnsi="Arial" w:cs="Arial"/>
          <w:sz w:val="24"/>
          <w:szCs w:val="24"/>
        </w:rPr>
        <w:t xml:space="preserve">subject to review? Are you aware of whether similar methods </w:t>
      </w:r>
      <w:r>
        <w:rPr>
          <w:rFonts w:ascii="Arial" w:hAnsi="Arial" w:cs="Arial"/>
          <w:color w:val="000000" w:themeColor="text1"/>
          <w:sz w:val="24"/>
          <w:szCs w:val="24"/>
        </w:rPr>
        <w:t>are used for the like or directly competitive goods? Substantiate with evidence.</w:t>
      </w:r>
    </w:p>
    <w:p w14:paraId="310EE327" w14:textId="77777777" w:rsidR="00A03E0D" w:rsidRPr="007C31D8" w:rsidRDefault="00A03E0D" w:rsidP="00A03E0D">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7769152" w14:textId="77777777" w:rsidTr="004A76C9">
        <w:tc>
          <w:tcPr>
            <w:tcW w:w="9016" w:type="dxa"/>
            <w:gridSpan w:val="2"/>
          </w:tcPr>
          <w:p w14:paraId="232D2064" w14:textId="1FFE0754"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We market our product through our </w:t>
            </w:r>
            <w:r w:rsidR="00AC18BF">
              <w:rPr>
                <w:rFonts w:ascii="Arial" w:eastAsiaTheme="minorEastAsia" w:hAnsi="Arial" w:cs="Arial"/>
                <w:i/>
                <w:iCs/>
                <w:color w:val="808080" w:themeColor="background1" w:themeShade="80"/>
                <w:sz w:val="24"/>
                <w:szCs w:val="24"/>
              </w:rPr>
              <w:t>a</w:t>
            </w:r>
            <w:r w:rsidRPr="00AC18BF">
              <w:rPr>
                <w:rFonts w:ascii="Arial" w:eastAsiaTheme="minorEastAsia" w:hAnsi="Arial" w:cs="Arial"/>
                <w:i/>
                <w:iCs/>
                <w:color w:val="808080" w:themeColor="background1" w:themeShade="80"/>
                <w:sz w:val="24"/>
                <w:szCs w:val="24"/>
              </w:rPr>
              <w:t>ssociated company</w:t>
            </w:r>
            <w:r w:rsidR="00AC18BF">
              <w:rPr>
                <w:rFonts w:ascii="Arial" w:eastAsiaTheme="minorEastAsia" w:hAnsi="Arial" w:cs="Arial"/>
                <w:i/>
                <w:iCs/>
                <w:color w:val="FF0000"/>
                <w:sz w:val="24"/>
                <w:szCs w:val="24"/>
              </w:rPr>
              <w:t xml:space="preserve"> </w:t>
            </w:r>
            <w:r>
              <w:rPr>
                <w:rFonts w:ascii="Arial" w:eastAsiaTheme="minorEastAsia" w:hAnsi="Arial" w:cs="Arial"/>
                <w:i/>
                <w:iCs/>
                <w:color w:val="808080" w:themeColor="background1" w:themeShade="80"/>
                <w:sz w:val="24"/>
                <w:szCs w:val="24"/>
              </w:rPr>
              <w:t xml:space="preserve">in </w:t>
            </w:r>
            <w:r w:rsidR="00AC18BF">
              <w:rPr>
                <w:rFonts w:ascii="Arial" w:eastAsiaTheme="minorEastAsia" w:hAnsi="Arial" w:cs="Arial"/>
                <w:i/>
                <w:iCs/>
                <w:color w:val="808080" w:themeColor="background1" w:themeShade="80"/>
                <w:sz w:val="24"/>
                <w:szCs w:val="24"/>
              </w:rPr>
              <w:t xml:space="preserve">the </w:t>
            </w:r>
            <w:r>
              <w:rPr>
                <w:rFonts w:ascii="Arial" w:eastAsiaTheme="minorEastAsia" w:hAnsi="Arial" w:cs="Arial"/>
                <w:i/>
                <w:iCs/>
                <w:color w:val="808080" w:themeColor="background1" w:themeShade="80"/>
                <w:sz w:val="24"/>
                <w:szCs w:val="24"/>
              </w:rPr>
              <w:t>UK</w:t>
            </w:r>
            <w:r w:rsidR="00AC18BF">
              <w:rPr>
                <w:rFonts w:ascii="Arial" w:eastAsiaTheme="minorEastAsia" w:hAnsi="Arial" w:cs="Arial"/>
                <w:i/>
                <w:iCs/>
                <w:color w:val="808080" w:themeColor="background1" w:themeShade="80"/>
                <w:sz w:val="24"/>
                <w:szCs w:val="24"/>
              </w:rPr>
              <w:t>.</w:t>
            </w:r>
          </w:p>
          <w:p w14:paraId="15407246" w14:textId="066C6FE2" w:rsidR="00A03E0D" w:rsidRPr="00D9239B" w:rsidRDefault="00A03E0D"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We are not aware of the methods used by competition.</w:t>
            </w:r>
          </w:p>
          <w:p w14:paraId="646CA80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D9239B" w14:paraId="684557AD" w14:textId="77777777" w:rsidTr="004A76C9">
        <w:tc>
          <w:tcPr>
            <w:tcW w:w="4508" w:type="dxa"/>
            <w:tcBorders>
              <w:top w:val="single" w:sz="4" w:space="0" w:color="FFFFFF" w:themeColor="background1"/>
              <w:left w:val="nil"/>
              <w:bottom w:val="nil"/>
              <w:right w:val="single" w:sz="4" w:space="0" w:color="auto"/>
            </w:tcBorders>
          </w:tcPr>
          <w:p w14:paraId="5AB1D7E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73B4559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7417A90" w14:textId="77777777" w:rsidR="00A03E0D" w:rsidRDefault="00A03E0D" w:rsidP="00A03E0D">
      <w:pPr>
        <w:tabs>
          <w:tab w:val="left" w:pos="2130"/>
        </w:tabs>
        <w:contextualSpacing/>
        <w:rPr>
          <w:rFonts w:ascii="Arial" w:hAnsi="Arial" w:cs="Arial"/>
          <w:color w:val="000000" w:themeColor="text1"/>
          <w:sz w:val="24"/>
          <w:szCs w:val="26"/>
        </w:rPr>
      </w:pPr>
    </w:p>
    <w:p w14:paraId="3607C3AD"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38" w:name="_Toc52866133"/>
      <w:r>
        <w:rPr>
          <w:rFonts w:ascii="Arial" w:hAnsi="Arial" w:cs="Arial"/>
          <w:b/>
          <w:color w:val="000000" w:themeColor="text1"/>
          <w:sz w:val="32"/>
        </w:rPr>
        <w:t>B2</w:t>
      </w:r>
      <w:r w:rsidRPr="008B2669">
        <w:rPr>
          <w:rFonts w:ascii="Arial" w:hAnsi="Arial" w:cs="Arial"/>
          <w:b/>
          <w:color w:val="000000" w:themeColor="text1"/>
          <w:sz w:val="32"/>
        </w:rPr>
        <w:tab/>
      </w:r>
      <w:r>
        <w:rPr>
          <w:rFonts w:ascii="Arial" w:hAnsi="Arial" w:cs="Arial"/>
          <w:b/>
          <w:color w:val="000000" w:themeColor="text1"/>
          <w:sz w:val="32"/>
        </w:rPr>
        <w:t>Understanding the UK market</w:t>
      </w:r>
      <w:bookmarkEnd w:id="38"/>
      <w:r>
        <w:rPr>
          <w:rFonts w:ascii="Arial" w:hAnsi="Arial" w:cs="Arial"/>
          <w:b/>
          <w:color w:val="000000" w:themeColor="text1"/>
          <w:sz w:val="32"/>
        </w:rPr>
        <w:t xml:space="preserve"> (optional)</w:t>
      </w:r>
    </w:p>
    <w:p w14:paraId="62EA83C2" w14:textId="77777777" w:rsidR="00A03E0D" w:rsidRDefault="00A03E0D" w:rsidP="00A03E0D">
      <w:pPr>
        <w:tabs>
          <w:tab w:val="left" w:pos="1490"/>
        </w:tabs>
        <w:contextualSpacing/>
        <w:rPr>
          <w:rFonts w:ascii="Arial" w:hAnsi="Arial" w:cs="Arial"/>
          <w:b/>
          <w:color w:val="000000" w:themeColor="text1"/>
          <w:sz w:val="24"/>
          <w:szCs w:val="26"/>
        </w:rPr>
      </w:pPr>
    </w:p>
    <w:p w14:paraId="59CDA75B" w14:textId="77777777" w:rsidR="00A03E0D" w:rsidRPr="00B70305" w:rsidRDefault="00A03E0D" w:rsidP="00A03E0D">
      <w:pPr>
        <w:tabs>
          <w:tab w:val="left" w:pos="1490"/>
        </w:tabs>
        <w:contextualSpacing/>
        <w:rPr>
          <w:rFonts w:ascii="Arial" w:hAnsi="Arial" w:cs="Arial"/>
          <w:b/>
          <w:color w:val="000000" w:themeColor="text1"/>
          <w:sz w:val="24"/>
          <w:szCs w:val="26"/>
        </w:rPr>
      </w:pPr>
      <w:r w:rsidRPr="00B70305">
        <w:rPr>
          <w:rFonts w:ascii="Arial" w:hAnsi="Arial" w:cs="Arial"/>
          <w:b/>
          <w:color w:val="000000" w:themeColor="text1"/>
          <w:sz w:val="24"/>
          <w:szCs w:val="26"/>
        </w:rPr>
        <w:t xml:space="preserve">Please </w:t>
      </w:r>
      <w:r>
        <w:rPr>
          <w:rFonts w:ascii="Arial" w:hAnsi="Arial" w:cs="Arial"/>
          <w:b/>
          <w:color w:val="000000" w:themeColor="text1"/>
          <w:sz w:val="24"/>
          <w:szCs w:val="26"/>
        </w:rPr>
        <w:t>answer the questions in this section and provide reasoning if you are able</w:t>
      </w:r>
      <w:r w:rsidRPr="00B70305">
        <w:rPr>
          <w:rFonts w:ascii="Arial" w:hAnsi="Arial" w:cs="Arial"/>
          <w:b/>
          <w:color w:val="000000" w:themeColor="text1"/>
          <w:sz w:val="24"/>
          <w:szCs w:val="26"/>
        </w:rPr>
        <w:t>.</w:t>
      </w:r>
      <w:r>
        <w:rPr>
          <w:rFonts w:ascii="Arial" w:hAnsi="Arial" w:cs="Arial"/>
          <w:b/>
          <w:color w:val="000000" w:themeColor="text1"/>
          <w:sz w:val="24"/>
          <w:szCs w:val="26"/>
        </w:rPr>
        <w:t xml:space="preserve"> Answers should refer to the relevant product categories. </w:t>
      </w:r>
    </w:p>
    <w:p w14:paraId="419A2DE4" w14:textId="77777777" w:rsidR="00A03E0D" w:rsidRDefault="00A03E0D" w:rsidP="00A03E0D">
      <w:pPr>
        <w:tabs>
          <w:tab w:val="left" w:pos="2130"/>
        </w:tabs>
        <w:rPr>
          <w:rFonts w:ascii="Arial" w:hAnsi="Arial" w:cs="Arial"/>
          <w:color w:val="000000" w:themeColor="text1"/>
          <w:sz w:val="24"/>
          <w:szCs w:val="26"/>
        </w:rPr>
      </w:pPr>
    </w:p>
    <w:p w14:paraId="52DF69E1" w14:textId="77777777" w:rsidR="00A03E0D" w:rsidRPr="00470BDE" w:rsidRDefault="00A03E0D" w:rsidP="00A03E0D">
      <w:pPr>
        <w:pStyle w:val="ListParagraph"/>
        <w:numPr>
          <w:ilvl w:val="0"/>
          <w:numId w:val="29"/>
        </w:numPr>
        <w:spacing w:line="22" w:lineRule="atLeast"/>
        <w:rPr>
          <w:rFonts w:ascii="Arial" w:hAnsi="Arial" w:cs="Arial"/>
          <w:sz w:val="24"/>
          <w:szCs w:val="24"/>
        </w:rPr>
      </w:pPr>
      <w:r w:rsidRPr="00470BDE">
        <w:rPr>
          <w:rFonts w:ascii="Arial" w:hAnsi="Arial" w:cs="Arial"/>
          <w:sz w:val="24"/>
          <w:szCs w:val="24"/>
        </w:rPr>
        <w:t>Do you regard the goods</w:t>
      </w:r>
      <w:r>
        <w:rPr>
          <w:rFonts w:ascii="Arial" w:hAnsi="Arial" w:cs="Arial"/>
          <w:sz w:val="24"/>
          <w:szCs w:val="24"/>
        </w:rPr>
        <w:t xml:space="preserve"> subject to review</w:t>
      </w:r>
      <w:r w:rsidRPr="00470BDE">
        <w:rPr>
          <w:rFonts w:ascii="Arial" w:hAnsi="Arial" w:cs="Arial"/>
          <w:sz w:val="24"/>
          <w:szCs w:val="24"/>
        </w:rPr>
        <w:t xml:space="preserve"> to be an intermediate and/or final good? </w:t>
      </w:r>
    </w:p>
    <w:p w14:paraId="5FEDC5B6" w14:textId="77777777" w:rsidR="00A03E0D" w:rsidRDefault="00A03E0D" w:rsidP="00A03E0D">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73FB8FE" w14:textId="77777777" w:rsidTr="004A76C9">
        <w:tc>
          <w:tcPr>
            <w:tcW w:w="9016" w:type="dxa"/>
            <w:gridSpan w:val="2"/>
          </w:tcPr>
          <w:p w14:paraId="3FC6C350" w14:textId="65364DB9" w:rsidR="00A03E0D" w:rsidRPr="00D204C0" w:rsidRDefault="0019216F" w:rsidP="004A76C9">
            <w:pPr>
              <w:suppressAutoHyphens/>
              <w:autoSpaceDE w:val="0"/>
              <w:autoSpaceDN w:val="0"/>
              <w:adjustRightInd w:val="0"/>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Since our Associated Company markets and sells the products, we do not get involved in understanding the UK market.</w:t>
            </w:r>
          </w:p>
        </w:tc>
      </w:tr>
      <w:tr w:rsidR="00A03E0D" w:rsidRPr="00D9239B" w14:paraId="0BCB7733" w14:textId="77777777" w:rsidTr="004A76C9">
        <w:tc>
          <w:tcPr>
            <w:tcW w:w="4508" w:type="dxa"/>
            <w:tcBorders>
              <w:top w:val="single" w:sz="4" w:space="0" w:color="FFFFFF" w:themeColor="background1"/>
              <w:left w:val="nil"/>
              <w:bottom w:val="nil"/>
              <w:right w:val="single" w:sz="4" w:space="0" w:color="auto"/>
            </w:tcBorders>
          </w:tcPr>
          <w:p w14:paraId="72A8B572" w14:textId="77777777" w:rsidR="00A03E0D" w:rsidRPr="00D9239B" w:rsidRDefault="00A03E0D" w:rsidP="004A76C9">
            <w:pPr>
              <w:suppressAutoHyphens/>
              <w:autoSpaceDE w:val="0"/>
              <w:autoSpaceDN w:val="0"/>
              <w:adjustRightInd w:val="0"/>
              <w:rPr>
                <w:rFonts w:ascii="Arial" w:eastAsiaTheme="minorEastAsia" w:hAnsi="Arial" w:cs="Arial"/>
                <w:sz w:val="24"/>
                <w:szCs w:val="24"/>
              </w:rPr>
            </w:pPr>
          </w:p>
        </w:tc>
        <w:tc>
          <w:tcPr>
            <w:tcW w:w="4508" w:type="dxa"/>
            <w:tcBorders>
              <w:left w:val="single" w:sz="4" w:space="0" w:color="auto"/>
            </w:tcBorders>
          </w:tcPr>
          <w:p w14:paraId="4D45DA10" w14:textId="77777777" w:rsidR="00A03E0D" w:rsidRPr="00D9239B" w:rsidRDefault="00A03E0D" w:rsidP="004A76C9">
            <w:pPr>
              <w:suppressAutoHyphens/>
              <w:autoSpaceDE w:val="0"/>
              <w:autoSpaceDN w:val="0"/>
              <w:adjustRightInd w:val="0"/>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7A89BC6" w14:textId="77777777" w:rsidR="00A03E0D" w:rsidRDefault="00A03E0D" w:rsidP="00A03E0D">
      <w:pPr>
        <w:tabs>
          <w:tab w:val="left" w:pos="2130"/>
        </w:tabs>
        <w:rPr>
          <w:rFonts w:ascii="Arial" w:hAnsi="Arial" w:cs="Arial"/>
          <w:color w:val="000000" w:themeColor="text1"/>
          <w:sz w:val="24"/>
          <w:szCs w:val="26"/>
        </w:rPr>
      </w:pPr>
    </w:p>
    <w:p w14:paraId="3A6CAFE8" w14:textId="77777777" w:rsidR="00A03E0D" w:rsidRPr="0035359E" w:rsidRDefault="00A03E0D" w:rsidP="00A03E0D">
      <w:pPr>
        <w:pStyle w:val="ListParagraph"/>
        <w:numPr>
          <w:ilvl w:val="0"/>
          <w:numId w:val="29"/>
        </w:numPr>
        <w:tabs>
          <w:tab w:val="left" w:pos="2130"/>
        </w:tabs>
        <w:rPr>
          <w:rFonts w:ascii="Arial" w:hAnsi="Arial" w:cs="Arial"/>
          <w:color w:val="000000" w:themeColor="text1"/>
          <w:sz w:val="24"/>
          <w:szCs w:val="26"/>
        </w:rPr>
      </w:pPr>
      <w:r w:rsidRPr="0035359E">
        <w:rPr>
          <w:rFonts w:ascii="Arial" w:hAnsi="Arial" w:cs="Arial"/>
          <w:color w:val="000000" w:themeColor="text1"/>
          <w:sz w:val="24"/>
          <w:szCs w:val="26"/>
        </w:rPr>
        <w:lastRenderedPageBreak/>
        <w:t>Who are the general users/consumers/customers of thegoods</w:t>
      </w:r>
      <w:r w:rsidRPr="0035359E">
        <w:rPr>
          <w:rFonts w:ascii="Arial" w:hAnsi="Arial" w:cs="Arial"/>
          <w:sz w:val="24"/>
          <w:szCs w:val="26"/>
        </w:rPr>
        <w:t>subject to reviewin the UK market</w:t>
      </w:r>
      <w:r w:rsidRPr="0035359E">
        <w:rPr>
          <w:rFonts w:ascii="Arial" w:hAnsi="Arial" w:cs="Arial"/>
          <w:color w:val="000000" w:themeColor="text1"/>
          <w:sz w:val="24"/>
          <w:szCs w:val="26"/>
        </w:rPr>
        <w:t xml:space="preserve">? Please comment on whether this is the same/different for the like or directly competitive goods you have identified in Annex 3 – Goods. </w:t>
      </w:r>
    </w:p>
    <w:p w14:paraId="76A51ADD"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43C27C3" w14:textId="77777777" w:rsidTr="004A76C9">
        <w:tc>
          <w:tcPr>
            <w:tcW w:w="9016" w:type="dxa"/>
            <w:gridSpan w:val="2"/>
          </w:tcPr>
          <w:p w14:paraId="37048A58" w14:textId="389BFC68" w:rsidR="00A03E0D" w:rsidRPr="00D204C0" w:rsidRDefault="0019216F"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Since our Associated Company markets and sells the products, we do not get involved in understanding the UK market.</w:t>
            </w:r>
          </w:p>
        </w:tc>
      </w:tr>
      <w:tr w:rsidR="00A03E0D" w:rsidRPr="00D9239B" w14:paraId="4B17E3B2" w14:textId="77777777" w:rsidTr="004A76C9">
        <w:tc>
          <w:tcPr>
            <w:tcW w:w="4508" w:type="dxa"/>
            <w:tcBorders>
              <w:top w:val="single" w:sz="4" w:space="0" w:color="FFFFFF" w:themeColor="background1"/>
              <w:left w:val="nil"/>
              <w:bottom w:val="nil"/>
              <w:right w:val="single" w:sz="4" w:space="0" w:color="auto"/>
            </w:tcBorders>
          </w:tcPr>
          <w:p w14:paraId="52CE3CD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D016F4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E86EDC4" w14:textId="77777777" w:rsidR="00A03E0D" w:rsidRDefault="00A03E0D" w:rsidP="00A03E0D">
      <w:pPr>
        <w:tabs>
          <w:tab w:val="left" w:pos="2130"/>
        </w:tabs>
        <w:contextualSpacing/>
        <w:rPr>
          <w:rFonts w:ascii="Arial" w:hAnsi="Arial" w:cs="Arial"/>
          <w:color w:val="000000" w:themeColor="text1"/>
          <w:sz w:val="24"/>
          <w:szCs w:val="26"/>
        </w:rPr>
      </w:pPr>
    </w:p>
    <w:p w14:paraId="495C6AB1"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comment on the degree of price sensitivity of the</w:t>
      </w:r>
      <w:r>
        <w:rPr>
          <w:rFonts w:ascii="Arial" w:hAnsi="Arial" w:cs="Arial"/>
          <w:color w:val="000000" w:themeColor="text1"/>
          <w:sz w:val="24"/>
          <w:szCs w:val="26"/>
        </w:rPr>
        <w:t xml:space="preserve"> go</w:t>
      </w:r>
      <w:r w:rsidRPr="00006B0E">
        <w:rPr>
          <w:rFonts w:ascii="Arial" w:hAnsi="Arial" w:cs="Arial"/>
          <w:sz w:val="24"/>
          <w:szCs w:val="26"/>
        </w:rPr>
        <w:t>odssubject to review and the like or directly competitive goods in the UK market.</w:t>
      </w:r>
    </w:p>
    <w:p w14:paraId="7975F71E"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53780AD" w14:textId="77777777" w:rsidTr="004A76C9">
        <w:tc>
          <w:tcPr>
            <w:tcW w:w="9016" w:type="dxa"/>
            <w:gridSpan w:val="2"/>
          </w:tcPr>
          <w:p w14:paraId="3D962C8A" w14:textId="768724CE" w:rsidR="00A03E0D" w:rsidRPr="00D204C0" w:rsidRDefault="0019216F"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Since our Associated Company markets and sells the products, we do not get involved in understanding the UK market.</w:t>
            </w:r>
          </w:p>
        </w:tc>
      </w:tr>
      <w:tr w:rsidR="00A03E0D" w:rsidRPr="00D9239B" w14:paraId="707A8E9D" w14:textId="77777777" w:rsidTr="004A76C9">
        <w:tc>
          <w:tcPr>
            <w:tcW w:w="4508" w:type="dxa"/>
            <w:tcBorders>
              <w:top w:val="single" w:sz="4" w:space="0" w:color="FFFFFF" w:themeColor="background1"/>
              <w:left w:val="nil"/>
              <w:bottom w:val="nil"/>
              <w:right w:val="single" w:sz="4" w:space="0" w:color="auto"/>
            </w:tcBorders>
          </w:tcPr>
          <w:p w14:paraId="7D503ED1"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0A86CD31"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8BE179F" w14:textId="77777777" w:rsidR="00A03E0D" w:rsidRDefault="00A03E0D" w:rsidP="00A03E0D">
      <w:pPr>
        <w:tabs>
          <w:tab w:val="left" w:pos="2130"/>
        </w:tabs>
        <w:contextualSpacing/>
        <w:rPr>
          <w:rFonts w:ascii="Arial" w:hAnsi="Arial" w:cs="Arial"/>
          <w:color w:val="000000" w:themeColor="text1"/>
          <w:sz w:val="24"/>
          <w:szCs w:val="26"/>
        </w:rPr>
      </w:pPr>
    </w:p>
    <w:p w14:paraId="1F9CE889"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describe the degree of competition between the </w:t>
      </w:r>
      <w:r w:rsidRPr="00006B0E">
        <w:rPr>
          <w:rFonts w:ascii="Arial" w:hAnsi="Arial" w:cs="Arial"/>
          <w:sz w:val="24"/>
          <w:szCs w:val="26"/>
        </w:rPr>
        <w:t>goodssubject to review</w:t>
      </w:r>
      <w:r w:rsidRPr="00B21D1F">
        <w:rPr>
          <w:rFonts w:ascii="Arial" w:hAnsi="Arial" w:cs="Arial"/>
          <w:color w:val="000000" w:themeColor="text1"/>
          <w:sz w:val="24"/>
          <w:szCs w:val="26"/>
        </w:rPr>
        <w:t>and the like or directly competitive goods</w:t>
      </w:r>
      <w:r>
        <w:rPr>
          <w:rFonts w:ascii="Arial" w:hAnsi="Arial" w:cs="Arial"/>
          <w:color w:val="000000" w:themeColor="text1"/>
          <w:sz w:val="24"/>
          <w:szCs w:val="26"/>
        </w:rPr>
        <w:t xml:space="preserve"> in the UK market.</w:t>
      </w:r>
    </w:p>
    <w:p w14:paraId="619184F8"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E4E9FD2" w14:textId="77777777" w:rsidTr="004A76C9">
        <w:tc>
          <w:tcPr>
            <w:tcW w:w="9016" w:type="dxa"/>
            <w:gridSpan w:val="2"/>
          </w:tcPr>
          <w:p w14:paraId="26A6F696" w14:textId="4CE50EB2" w:rsidR="00A03E0D" w:rsidRPr="00D204C0" w:rsidRDefault="0019216F"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Since our Associated Company markets and sells the products, we do not get involved in understanding the UK market.</w:t>
            </w:r>
          </w:p>
        </w:tc>
      </w:tr>
      <w:tr w:rsidR="00A03E0D" w:rsidRPr="00D9239B" w14:paraId="42799D0C" w14:textId="77777777" w:rsidTr="004A76C9">
        <w:tc>
          <w:tcPr>
            <w:tcW w:w="4508" w:type="dxa"/>
            <w:tcBorders>
              <w:top w:val="single" w:sz="4" w:space="0" w:color="FFFFFF" w:themeColor="background1"/>
              <w:left w:val="nil"/>
              <w:bottom w:val="nil"/>
              <w:right w:val="single" w:sz="4" w:space="0" w:color="auto"/>
            </w:tcBorders>
          </w:tcPr>
          <w:p w14:paraId="5956387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BC227B1"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E8AB6D7" w14:textId="77777777" w:rsidR="00A03E0D" w:rsidRDefault="00A03E0D" w:rsidP="00A03E0D">
      <w:pPr>
        <w:tabs>
          <w:tab w:val="left" w:pos="2130"/>
        </w:tabs>
        <w:contextualSpacing/>
        <w:rPr>
          <w:rFonts w:ascii="Arial" w:hAnsi="Arial" w:cs="Arial"/>
          <w:color w:val="000000" w:themeColor="text1"/>
          <w:sz w:val="24"/>
          <w:szCs w:val="26"/>
        </w:rPr>
      </w:pPr>
    </w:p>
    <w:p w14:paraId="3A953C02"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describe the current state and forecasts of the UK and world markets for the goods</w:t>
      </w:r>
      <w:r>
        <w:rPr>
          <w:rFonts w:ascii="Arial" w:hAnsi="Arial" w:cs="Arial"/>
          <w:color w:val="000000" w:themeColor="text1"/>
          <w:sz w:val="24"/>
          <w:szCs w:val="26"/>
        </w:rPr>
        <w:t xml:space="preserve"> subject to review and the like or directly competitive goods</w:t>
      </w:r>
      <w:r w:rsidRPr="00B21D1F">
        <w:rPr>
          <w:rFonts w:ascii="Arial" w:hAnsi="Arial" w:cs="Arial"/>
          <w:color w:val="000000" w:themeColor="text1"/>
          <w:sz w:val="24"/>
          <w:szCs w:val="26"/>
        </w:rPr>
        <w:t xml:space="preserve">. Substantiate your comments with any documents, such as studies or articles in trade journals, that support your statement. </w:t>
      </w:r>
    </w:p>
    <w:p w14:paraId="0A2BF3C5"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7800ABF8" w14:textId="77777777" w:rsidTr="004A76C9">
        <w:tc>
          <w:tcPr>
            <w:tcW w:w="9016" w:type="dxa"/>
            <w:gridSpan w:val="2"/>
          </w:tcPr>
          <w:p w14:paraId="53337447" w14:textId="39077B90" w:rsidR="00A03E0D" w:rsidRPr="00D9239B" w:rsidRDefault="0019216F"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i/>
                <w:iCs/>
                <w:color w:val="808080" w:themeColor="background1" w:themeShade="80"/>
                <w:sz w:val="24"/>
                <w:szCs w:val="24"/>
              </w:rPr>
              <w:t>Since our Associated Company markets and sells the products, we do not get involved in understanding the UK market.</w:t>
            </w:r>
          </w:p>
        </w:tc>
      </w:tr>
      <w:tr w:rsidR="00A03E0D" w:rsidRPr="00D9239B" w14:paraId="44202FBF" w14:textId="77777777" w:rsidTr="004A76C9">
        <w:tc>
          <w:tcPr>
            <w:tcW w:w="4508" w:type="dxa"/>
            <w:tcBorders>
              <w:top w:val="single" w:sz="4" w:space="0" w:color="FFFFFF" w:themeColor="background1"/>
              <w:left w:val="nil"/>
              <w:bottom w:val="nil"/>
              <w:right w:val="single" w:sz="4" w:space="0" w:color="auto"/>
            </w:tcBorders>
          </w:tcPr>
          <w:p w14:paraId="4CD243A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397B23F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1D48AE1" w14:textId="77777777" w:rsidR="00A03E0D" w:rsidRDefault="00A03E0D" w:rsidP="00A03E0D">
      <w:pPr>
        <w:tabs>
          <w:tab w:val="left" w:pos="2130"/>
        </w:tabs>
        <w:contextualSpacing/>
        <w:rPr>
          <w:rFonts w:ascii="Arial" w:hAnsi="Arial" w:cs="Arial"/>
          <w:color w:val="000000" w:themeColor="text1"/>
          <w:sz w:val="24"/>
          <w:szCs w:val="26"/>
        </w:rPr>
      </w:pPr>
    </w:p>
    <w:p w14:paraId="71E0A111"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4"/>
        </w:rPr>
      </w:pPr>
      <w:r w:rsidRPr="24800CD6">
        <w:rPr>
          <w:rFonts w:ascii="Arial" w:hAnsi="Arial" w:cs="Arial"/>
          <w:color w:val="000000" w:themeColor="text1"/>
          <w:sz w:val="24"/>
          <w:szCs w:val="24"/>
        </w:rPr>
        <w:t>Please use the box below to provide any other information about the UK market for the goods subject to review and the like or directly competitive goods thatmay be relevant for this review.</w:t>
      </w:r>
    </w:p>
    <w:p w14:paraId="51900661"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039DB47" w14:textId="77777777" w:rsidTr="004A76C9">
        <w:tc>
          <w:tcPr>
            <w:tcW w:w="9016" w:type="dxa"/>
            <w:gridSpan w:val="2"/>
          </w:tcPr>
          <w:p w14:paraId="1D51A529" w14:textId="224B9745" w:rsidR="00A03E0D" w:rsidRPr="00D9239B" w:rsidRDefault="0019216F"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i/>
                <w:iCs/>
                <w:color w:val="808080" w:themeColor="background1" w:themeShade="80"/>
                <w:sz w:val="24"/>
                <w:szCs w:val="24"/>
              </w:rPr>
              <w:t>Since our Associated Company markets and sells the products, we do not get involved in understanding the UK market.</w:t>
            </w:r>
          </w:p>
        </w:tc>
      </w:tr>
      <w:tr w:rsidR="00A03E0D" w:rsidRPr="00D9239B" w14:paraId="5E2C42EA" w14:textId="77777777" w:rsidTr="004A76C9">
        <w:tc>
          <w:tcPr>
            <w:tcW w:w="4508" w:type="dxa"/>
            <w:tcBorders>
              <w:top w:val="single" w:sz="4" w:space="0" w:color="FFFFFF" w:themeColor="background1"/>
              <w:left w:val="nil"/>
              <w:bottom w:val="nil"/>
              <w:right w:val="single" w:sz="4" w:space="0" w:color="auto"/>
            </w:tcBorders>
          </w:tcPr>
          <w:p w14:paraId="269E144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97CA756"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30FFF72" w14:textId="77777777" w:rsidR="00A03E0D" w:rsidRDefault="00A03E0D" w:rsidP="00A03E0D">
      <w:pPr>
        <w:contextualSpacing/>
        <w:rPr>
          <w:sz w:val="24"/>
        </w:rPr>
      </w:pPr>
    </w:p>
    <w:p w14:paraId="77C79C97" w14:textId="77777777" w:rsidR="00A03E0D" w:rsidRDefault="00A03E0D" w:rsidP="00A03E0D">
      <w:pPr>
        <w:rPr>
          <w:sz w:val="24"/>
        </w:rPr>
      </w:pPr>
      <w:r>
        <w:rPr>
          <w:sz w:val="24"/>
        </w:rPr>
        <w:br w:type="page"/>
      </w:r>
    </w:p>
    <w:p w14:paraId="3FCF4770" w14:textId="77777777" w:rsidR="00A03E0D" w:rsidRPr="00D24948" w:rsidRDefault="00A03E0D" w:rsidP="00A03E0D">
      <w:pPr>
        <w:pStyle w:val="Heading1"/>
        <w:spacing w:before="0"/>
        <w:jc w:val="center"/>
        <w:rPr>
          <w:b/>
          <w:bCs/>
          <w:color w:val="auto"/>
          <w:sz w:val="36"/>
          <w:szCs w:val="36"/>
        </w:rPr>
      </w:pPr>
      <w:bookmarkStart w:id="39" w:name="_Toc47346567"/>
      <w:bookmarkStart w:id="40" w:name="_Toc52866134"/>
      <w:r w:rsidRPr="00D24948">
        <w:rPr>
          <w:b/>
          <w:bCs/>
          <w:color w:val="auto"/>
          <w:sz w:val="36"/>
          <w:szCs w:val="36"/>
        </w:rPr>
        <w:lastRenderedPageBreak/>
        <w:t>SECTION C:</w:t>
      </w:r>
      <w:bookmarkEnd w:id="39"/>
      <w:r w:rsidRPr="00CD3746">
        <w:rPr>
          <w:b/>
          <w:bCs/>
          <w:color w:val="auto"/>
          <w:sz w:val="36"/>
          <w:szCs w:val="36"/>
        </w:rPr>
        <w:br/>
      </w:r>
      <w:r w:rsidRPr="00D24948">
        <w:rPr>
          <w:b/>
          <w:bCs/>
          <w:color w:val="auto"/>
          <w:sz w:val="36"/>
          <w:szCs w:val="36"/>
        </w:rPr>
        <w:t>Sales and profits</w:t>
      </w:r>
      <w:bookmarkEnd w:id="40"/>
    </w:p>
    <w:p w14:paraId="0DF473D3" w14:textId="77777777" w:rsidR="00A03E0D" w:rsidRPr="00B56906" w:rsidRDefault="00A03E0D" w:rsidP="00A03E0D">
      <w:pPr>
        <w:tabs>
          <w:tab w:val="left" w:pos="2130"/>
        </w:tabs>
        <w:contextualSpacing/>
        <w:rPr>
          <w:rFonts w:ascii="Arial" w:hAnsi="Arial" w:cs="Arial"/>
          <w:b/>
          <w:sz w:val="24"/>
        </w:rPr>
      </w:pPr>
    </w:p>
    <w:p w14:paraId="760C1AD9" w14:textId="77777777" w:rsidR="00A03E0D" w:rsidRPr="00496B88" w:rsidRDefault="00A03E0D" w:rsidP="00A03E0D">
      <w:pPr>
        <w:pStyle w:val="Heading2"/>
        <w:spacing w:line="22" w:lineRule="atLeast"/>
        <w:contextualSpacing/>
        <w:rPr>
          <w:rFonts w:ascii="Arial" w:hAnsi="Arial" w:cs="Arial"/>
          <w:b/>
          <w:bCs/>
          <w:color w:val="000000" w:themeColor="text1"/>
          <w:sz w:val="32"/>
          <w:szCs w:val="32"/>
        </w:rPr>
      </w:pPr>
      <w:bookmarkStart w:id="41" w:name="_Toc52866135"/>
      <w:r>
        <w:rPr>
          <w:rFonts w:ascii="Arial" w:hAnsi="Arial" w:cs="Arial"/>
          <w:b/>
          <w:bCs/>
          <w:color w:val="000000" w:themeColor="text1"/>
          <w:sz w:val="32"/>
          <w:szCs w:val="32"/>
        </w:rPr>
        <w:t>C</w:t>
      </w:r>
      <w:r w:rsidRPr="176A5201">
        <w:rPr>
          <w:rFonts w:ascii="Arial" w:hAnsi="Arial" w:cs="Arial"/>
          <w:b/>
          <w:bCs/>
          <w:color w:val="000000" w:themeColor="text1"/>
          <w:sz w:val="32"/>
          <w:szCs w:val="32"/>
        </w:rPr>
        <w:t>1</w:t>
      </w:r>
      <w:r>
        <w:rPr>
          <w:rFonts w:ascii="Arial" w:hAnsi="Arial" w:cs="Arial"/>
          <w:b/>
          <w:color w:val="000000" w:themeColor="text1"/>
          <w:sz w:val="32"/>
        </w:rPr>
        <w:tab/>
      </w:r>
      <w:r>
        <w:rPr>
          <w:rFonts w:ascii="Arial" w:hAnsi="Arial" w:cs="Arial"/>
          <w:b/>
          <w:bCs/>
          <w:color w:val="000000" w:themeColor="text1"/>
          <w:sz w:val="32"/>
          <w:szCs w:val="32"/>
        </w:rPr>
        <w:t>Sales and profitability</w:t>
      </w:r>
      <w:bookmarkEnd w:id="41"/>
    </w:p>
    <w:p w14:paraId="496EF5AF" w14:textId="77777777" w:rsidR="00A03E0D" w:rsidRDefault="00A03E0D" w:rsidP="00A03E0D">
      <w:pPr>
        <w:tabs>
          <w:tab w:val="left" w:pos="2130"/>
        </w:tabs>
        <w:contextualSpacing/>
        <w:rPr>
          <w:rFonts w:ascii="Arial" w:hAnsi="Arial" w:cs="Arial"/>
          <w:color w:val="000000" w:themeColor="text1"/>
          <w:sz w:val="24"/>
          <w:szCs w:val="26"/>
        </w:rPr>
      </w:pPr>
    </w:p>
    <w:p w14:paraId="40D42858" w14:textId="77777777" w:rsidR="00A03E0D" w:rsidRDefault="00A03E0D" w:rsidP="00A03E0D">
      <w:pPr>
        <w:pStyle w:val="ListParagraph"/>
        <w:numPr>
          <w:ilvl w:val="3"/>
          <w:numId w:val="17"/>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the sales </w:t>
      </w:r>
      <w:r>
        <w:rPr>
          <w:rFonts w:ascii="Arial" w:hAnsi="Arial" w:cs="Arial"/>
          <w:color w:val="000000" w:themeColor="text1"/>
          <w:sz w:val="24"/>
          <w:szCs w:val="24"/>
        </w:rPr>
        <w:t xml:space="preserve">volume and sales </w:t>
      </w:r>
      <w:r w:rsidRPr="5B2100B4">
        <w:rPr>
          <w:rFonts w:ascii="Arial" w:hAnsi="Arial" w:cs="Arial"/>
          <w:color w:val="000000" w:themeColor="text1"/>
          <w:sz w:val="24"/>
          <w:szCs w:val="24"/>
        </w:rPr>
        <w:t>value</w:t>
      </w:r>
      <w:r>
        <w:rPr>
          <w:rFonts w:ascii="Arial" w:hAnsi="Arial" w:cs="Arial"/>
          <w:color w:val="000000" w:themeColor="text1"/>
          <w:sz w:val="24"/>
          <w:szCs w:val="24"/>
        </w:rPr>
        <w:t xml:space="preserve"> before tax</w:t>
      </w:r>
      <w:r w:rsidRPr="5B2100B4">
        <w:rPr>
          <w:rFonts w:ascii="Arial" w:hAnsi="Arial" w:cs="Arial"/>
          <w:color w:val="000000" w:themeColor="text1"/>
          <w:sz w:val="24"/>
          <w:szCs w:val="24"/>
        </w:rPr>
        <w:t xml:space="preserve"> in </w:t>
      </w:r>
      <w:r w:rsidRPr="5B2100B4">
        <w:rPr>
          <w:rFonts w:ascii="Arial" w:hAnsi="Arial" w:cs="Arial"/>
          <w:b/>
          <w:bCs/>
          <w:color w:val="000000" w:themeColor="text1"/>
          <w:sz w:val="24"/>
          <w:szCs w:val="24"/>
        </w:rPr>
        <w:t xml:space="preserve">Annex </w:t>
      </w:r>
      <w:r>
        <w:rPr>
          <w:rFonts w:ascii="Arial" w:hAnsi="Arial" w:cs="Arial"/>
          <w:b/>
          <w:bCs/>
          <w:color w:val="000000" w:themeColor="text1"/>
          <w:sz w:val="24"/>
          <w:szCs w:val="24"/>
        </w:rPr>
        <w:t>4</w:t>
      </w:r>
      <w:r w:rsidRPr="5B2100B4">
        <w:rPr>
          <w:rFonts w:ascii="Arial" w:hAnsi="Arial" w:cs="Arial"/>
          <w:b/>
          <w:bCs/>
          <w:color w:val="000000" w:themeColor="text1"/>
          <w:sz w:val="24"/>
          <w:szCs w:val="24"/>
        </w:rPr>
        <w:t xml:space="preserve"> – Sales</w:t>
      </w:r>
      <w:r w:rsidRPr="5B2100B4">
        <w:rPr>
          <w:rFonts w:ascii="Arial" w:hAnsi="Arial" w:cs="Arial"/>
          <w:color w:val="000000" w:themeColor="text1"/>
          <w:sz w:val="24"/>
          <w:szCs w:val="24"/>
        </w:rPr>
        <w:t xml:space="preserve"> for the POI</w:t>
      </w:r>
      <w:r>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261C95C8" w14:textId="77777777" w:rsidR="00A03E0D" w:rsidRDefault="00A03E0D" w:rsidP="00A03E0D">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differentiate sales on the domestic market, sales to the UK market and sales to third countries of the goods subject to review for the POI and MRP. Include goods that you have produced and goods that you have purchased and resold.</w:t>
      </w:r>
    </w:p>
    <w:p w14:paraId="31AADD05" w14:textId="77777777" w:rsidR="00A03E0D" w:rsidRDefault="00A03E0D" w:rsidP="00A03E0D">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 category (a table is provided for each good subject to review).</w:t>
      </w:r>
    </w:p>
    <w:p w14:paraId="02EDC79C" w14:textId="77777777" w:rsidR="00A03E0D" w:rsidRDefault="00A03E0D" w:rsidP="00A03E0D">
      <w:pPr>
        <w:pStyle w:val="ListParagraph"/>
        <w:numPr>
          <w:ilvl w:val="0"/>
          <w:numId w:val="13"/>
        </w:numPr>
        <w:tabs>
          <w:tab w:val="left" w:pos="2130"/>
        </w:tabs>
        <w:spacing w:line="22" w:lineRule="atLeast"/>
        <w:rPr>
          <w:rFonts w:ascii="Arial" w:hAnsi="Arial" w:cs="Arial"/>
          <w:color w:val="000000" w:themeColor="text1"/>
          <w:sz w:val="24"/>
          <w:szCs w:val="26"/>
        </w:rPr>
      </w:pPr>
      <w:r w:rsidRPr="00D51173">
        <w:rPr>
          <w:rFonts w:ascii="Arial" w:hAnsi="Arial" w:cs="Arial"/>
          <w:bCs/>
          <w:color w:val="000000" w:themeColor="text1"/>
          <w:sz w:val="24"/>
          <w:szCs w:val="26"/>
        </w:rPr>
        <w:t>To determine which sales fall within the POI</w:t>
      </w:r>
      <w:r>
        <w:rPr>
          <w:rFonts w:ascii="Arial" w:hAnsi="Arial" w:cs="Arial"/>
          <w:bCs/>
          <w:color w:val="000000" w:themeColor="text1"/>
          <w:sz w:val="24"/>
          <w:szCs w:val="26"/>
        </w:rPr>
        <w:t xml:space="preserve"> and MRP</w:t>
      </w:r>
      <w:r w:rsidRPr="00D51173">
        <w:rPr>
          <w:rFonts w:ascii="Arial" w:hAnsi="Arial" w:cs="Arial"/>
          <w:bCs/>
          <w:color w:val="000000" w:themeColor="text1"/>
          <w:sz w:val="24"/>
          <w:szCs w:val="26"/>
        </w:rPr>
        <w:t xml:space="preserve">, the invoice date should be used as the date of sale. </w:t>
      </w:r>
      <w:r w:rsidRPr="009E6A3A">
        <w:rPr>
          <w:rFonts w:ascii="Arial" w:hAnsi="Arial" w:cs="Arial"/>
          <w:color w:val="000000" w:themeColor="text1"/>
          <w:sz w:val="24"/>
          <w:szCs w:val="26"/>
        </w:rPr>
        <w:t xml:space="preserve">If you are unable to use an invoice date, please contact the </w:t>
      </w:r>
      <w:r>
        <w:rPr>
          <w:rFonts w:ascii="Arial" w:hAnsi="Arial" w:cs="Arial"/>
          <w:color w:val="000000" w:themeColor="text1"/>
          <w:sz w:val="24"/>
          <w:szCs w:val="26"/>
        </w:rPr>
        <w:t>c</w:t>
      </w:r>
      <w:r w:rsidRPr="009E6A3A">
        <w:rPr>
          <w:rFonts w:ascii="Arial" w:hAnsi="Arial" w:cs="Arial"/>
          <w:color w:val="000000" w:themeColor="text1"/>
          <w:sz w:val="24"/>
          <w:szCs w:val="26"/>
        </w:rPr>
        <w:t xml:space="preserve">ase </w:t>
      </w:r>
      <w:r>
        <w:rPr>
          <w:rFonts w:ascii="Arial" w:hAnsi="Arial" w:cs="Arial"/>
          <w:color w:val="000000" w:themeColor="text1"/>
          <w:sz w:val="24"/>
          <w:szCs w:val="26"/>
        </w:rPr>
        <w:t>t</w:t>
      </w:r>
      <w:r w:rsidRPr="009E6A3A">
        <w:rPr>
          <w:rFonts w:ascii="Arial" w:hAnsi="Arial" w:cs="Arial"/>
          <w:color w:val="000000" w:themeColor="text1"/>
          <w:sz w:val="24"/>
          <w:szCs w:val="26"/>
        </w:rPr>
        <w:t xml:space="preserve">eam. </w:t>
      </w:r>
    </w:p>
    <w:p w14:paraId="770F6763" w14:textId="77777777" w:rsidR="00A03E0D" w:rsidRDefault="00A03E0D" w:rsidP="00A03E0D">
      <w:pPr>
        <w:tabs>
          <w:tab w:val="left" w:pos="2130"/>
        </w:tabs>
        <w:rPr>
          <w:rFonts w:ascii="Arial" w:hAnsi="Arial" w:cs="Arial"/>
          <w:color w:val="000000" w:themeColor="text1"/>
          <w:sz w:val="24"/>
          <w:szCs w:val="26"/>
        </w:rPr>
      </w:pPr>
    </w:p>
    <w:p w14:paraId="24FE3841" w14:textId="77777777" w:rsidR="00A03E0D" w:rsidRPr="008B7E11" w:rsidRDefault="00A03E0D" w:rsidP="00A03E0D">
      <w:pPr>
        <w:pStyle w:val="ListParagraph"/>
        <w:numPr>
          <w:ilvl w:val="0"/>
          <w:numId w:val="17"/>
        </w:numPr>
        <w:tabs>
          <w:tab w:val="left" w:pos="2130"/>
        </w:tabs>
        <w:spacing w:line="22" w:lineRule="atLeast"/>
        <w:rPr>
          <w:rFonts w:ascii="Arial" w:hAnsi="Arial" w:cs="Arial"/>
          <w:color w:val="000000" w:themeColor="text1"/>
          <w:sz w:val="24"/>
          <w:szCs w:val="26"/>
        </w:rPr>
      </w:pPr>
      <w:r w:rsidRPr="008B7E11">
        <w:rPr>
          <w:rFonts w:ascii="Arial" w:hAnsi="Arial" w:cs="Arial"/>
          <w:color w:val="000000" w:themeColor="text1"/>
          <w:sz w:val="24"/>
          <w:szCs w:val="26"/>
        </w:rPr>
        <w:t xml:space="preserve">Please provide the profit before tax for sales </w:t>
      </w:r>
      <w:r>
        <w:rPr>
          <w:rFonts w:ascii="Arial" w:hAnsi="Arial" w:cs="Arial"/>
          <w:color w:val="000000" w:themeColor="text1"/>
          <w:sz w:val="24"/>
          <w:szCs w:val="26"/>
        </w:rPr>
        <w:t>of</w:t>
      </w:r>
      <w:r w:rsidRPr="008B7E11">
        <w:rPr>
          <w:rFonts w:ascii="Arial" w:hAnsi="Arial" w:cs="Arial"/>
          <w:color w:val="000000" w:themeColor="text1"/>
          <w:sz w:val="24"/>
          <w:szCs w:val="26"/>
        </w:rPr>
        <w:t xml:space="preserve"> the goods </w:t>
      </w:r>
      <w:r>
        <w:rPr>
          <w:rFonts w:ascii="Arial" w:hAnsi="Arial" w:cs="Arial"/>
          <w:color w:val="000000" w:themeColor="text1"/>
          <w:sz w:val="24"/>
          <w:szCs w:val="26"/>
        </w:rPr>
        <w:t>subject to review</w:t>
      </w:r>
      <w:r w:rsidRPr="008B7E11">
        <w:rPr>
          <w:rFonts w:ascii="Arial" w:hAnsi="Arial" w:cs="Arial"/>
          <w:color w:val="000000" w:themeColor="text1"/>
          <w:sz w:val="24"/>
          <w:szCs w:val="26"/>
        </w:rPr>
        <w:t xml:space="preserve"> in </w:t>
      </w:r>
      <w:r w:rsidRPr="008B7E11">
        <w:rPr>
          <w:rFonts w:ascii="Arial" w:hAnsi="Arial" w:cs="Arial"/>
          <w:b/>
          <w:bCs/>
          <w:color w:val="000000" w:themeColor="text1"/>
          <w:sz w:val="24"/>
          <w:szCs w:val="26"/>
        </w:rPr>
        <w:t xml:space="preserve">Annex </w:t>
      </w:r>
      <w:r>
        <w:rPr>
          <w:rFonts w:ascii="Arial" w:hAnsi="Arial" w:cs="Arial"/>
          <w:b/>
          <w:bCs/>
          <w:color w:val="000000" w:themeColor="text1"/>
          <w:sz w:val="24"/>
          <w:szCs w:val="26"/>
        </w:rPr>
        <w:t>4</w:t>
      </w:r>
      <w:r w:rsidRPr="008B7E11">
        <w:rPr>
          <w:rFonts w:ascii="Arial" w:hAnsi="Arial" w:cs="Arial"/>
          <w:b/>
          <w:bCs/>
          <w:color w:val="000000" w:themeColor="text1"/>
          <w:sz w:val="24"/>
          <w:szCs w:val="26"/>
        </w:rPr>
        <w:t xml:space="preserve"> – Sales</w:t>
      </w:r>
      <w:r w:rsidRPr="008B7E11">
        <w:rPr>
          <w:rFonts w:ascii="Arial" w:hAnsi="Arial" w:cs="Arial"/>
          <w:color w:val="000000" w:themeColor="text1"/>
          <w:sz w:val="24"/>
          <w:szCs w:val="26"/>
        </w:rPr>
        <w:t xml:space="preserve"> for the POI</w:t>
      </w:r>
      <w:r>
        <w:rPr>
          <w:rFonts w:ascii="Arial" w:hAnsi="Arial" w:cs="Arial"/>
          <w:color w:val="000000" w:themeColor="text1"/>
          <w:sz w:val="24"/>
          <w:szCs w:val="26"/>
        </w:rPr>
        <w:t xml:space="preserve"> and MRP</w:t>
      </w:r>
      <w:r w:rsidRPr="008B7E11">
        <w:rPr>
          <w:rFonts w:ascii="Arial" w:hAnsi="Arial" w:cs="Arial"/>
          <w:color w:val="000000" w:themeColor="text1"/>
          <w:sz w:val="24"/>
          <w:szCs w:val="26"/>
        </w:rPr>
        <w:t>. Specify how you have calculated profitability.</w:t>
      </w:r>
    </w:p>
    <w:p w14:paraId="47C0E6C3"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43"/>
        <w:gridCol w:w="4974"/>
      </w:tblGrid>
      <w:tr w:rsidR="00A03E0D" w:rsidRPr="00D9239B" w14:paraId="460C3158" w14:textId="77777777" w:rsidTr="004A76C9">
        <w:tc>
          <w:tcPr>
            <w:tcW w:w="9016" w:type="dxa"/>
            <w:gridSpan w:val="2"/>
          </w:tcPr>
          <w:p w14:paraId="10BD37A3" w14:textId="39E23B61" w:rsidR="00994B0E" w:rsidRPr="007F6B19" w:rsidRDefault="006F6A00" w:rsidP="004A76C9">
            <w:pPr>
              <w:suppressAutoHyphens/>
              <w:autoSpaceDE w:val="0"/>
              <w:autoSpaceDN w:val="0"/>
              <w:adjustRightInd w:val="0"/>
              <w:jc w:val="both"/>
              <w:rPr>
                <w:rFonts w:ascii="Arial" w:eastAsiaTheme="minorEastAsia" w:hAnsi="Arial" w:cs="Arial"/>
                <w:i/>
                <w:sz w:val="24"/>
                <w:szCs w:val="24"/>
              </w:rPr>
            </w:pPr>
            <w:r w:rsidRPr="006F6A00">
              <w:rPr>
                <w:rFonts w:ascii="Arial" w:eastAsiaTheme="minorEastAsia" w:hAnsi="Arial" w:cs="Arial"/>
                <w:i/>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A03E0D" w:rsidRPr="00D9239B" w14:paraId="021598A9" w14:textId="77777777" w:rsidTr="004A76C9">
        <w:tc>
          <w:tcPr>
            <w:tcW w:w="4508" w:type="dxa"/>
            <w:tcBorders>
              <w:top w:val="single" w:sz="4" w:space="0" w:color="FFFFFF" w:themeColor="background1"/>
              <w:left w:val="nil"/>
              <w:bottom w:val="nil"/>
              <w:right w:val="single" w:sz="4" w:space="0" w:color="auto"/>
            </w:tcBorders>
          </w:tcPr>
          <w:p w14:paraId="5CCDE19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6154823F" w14:textId="043CE4FD"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94B0E">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118E42D8" w14:textId="77777777" w:rsidR="00A03E0D" w:rsidRPr="00396B52" w:rsidRDefault="00A03E0D" w:rsidP="00A03E0D">
      <w:pPr>
        <w:rPr>
          <w:sz w:val="24"/>
        </w:rPr>
      </w:pPr>
    </w:p>
    <w:p w14:paraId="19A71BD6" w14:textId="77777777" w:rsidR="00A03E0D" w:rsidRPr="00040C8D" w:rsidRDefault="00A03E0D" w:rsidP="00A03E0D">
      <w:pPr>
        <w:pStyle w:val="ListParagraph"/>
        <w:numPr>
          <w:ilvl w:val="0"/>
          <w:numId w:val="17"/>
        </w:numPr>
        <w:tabs>
          <w:tab w:val="left" w:pos="2130"/>
        </w:tabs>
        <w:spacing w:line="22" w:lineRule="atLeast"/>
        <w:rPr>
          <w:rFonts w:ascii="Arial" w:hAnsi="Arial" w:cs="Arial"/>
          <w:color w:val="000000" w:themeColor="text1"/>
          <w:sz w:val="24"/>
          <w:szCs w:val="24"/>
        </w:rPr>
      </w:pPr>
      <w:r w:rsidRPr="00040C8D">
        <w:rPr>
          <w:rFonts w:ascii="Arial" w:hAnsi="Arial" w:cs="Arial"/>
          <w:color w:val="000000" w:themeColor="text1"/>
          <w:sz w:val="24"/>
          <w:szCs w:val="24"/>
        </w:rPr>
        <w:t xml:space="preserve">Please comment on your future forecasts for sales of the goods </w:t>
      </w:r>
      <w:r w:rsidRPr="00280462">
        <w:rPr>
          <w:rFonts w:ascii="Arial" w:hAnsi="Arial" w:cs="Arial"/>
          <w:sz w:val="24"/>
          <w:szCs w:val="24"/>
        </w:rPr>
        <w:t xml:space="preserve">subject to review </w:t>
      </w:r>
      <w:r>
        <w:rPr>
          <w:rFonts w:ascii="Arial" w:hAnsi="Arial" w:cs="Arial"/>
          <w:sz w:val="24"/>
          <w:szCs w:val="24"/>
        </w:rPr>
        <w:t xml:space="preserve">to the UK </w:t>
      </w:r>
      <w:r w:rsidRPr="00040C8D">
        <w:rPr>
          <w:rFonts w:ascii="Arial" w:hAnsi="Arial" w:cs="Arial"/>
          <w:color w:val="000000" w:themeColor="text1"/>
          <w:sz w:val="24"/>
          <w:szCs w:val="24"/>
        </w:rPr>
        <w:t xml:space="preserve">if </w:t>
      </w:r>
      <w:r>
        <w:rPr>
          <w:rFonts w:ascii="Arial" w:hAnsi="Arial" w:cs="Arial"/>
          <w:color w:val="000000" w:themeColor="text1"/>
          <w:sz w:val="24"/>
          <w:szCs w:val="24"/>
        </w:rPr>
        <w:t xml:space="preserve">the existing </w:t>
      </w:r>
      <w:r w:rsidRPr="00040C8D">
        <w:rPr>
          <w:rFonts w:ascii="Arial" w:hAnsi="Arial" w:cs="Arial"/>
          <w:color w:val="000000" w:themeColor="text1"/>
          <w:sz w:val="24"/>
          <w:szCs w:val="24"/>
        </w:rPr>
        <w:t xml:space="preserve">safeguard measure </w:t>
      </w:r>
      <w:r>
        <w:rPr>
          <w:rFonts w:ascii="Arial" w:hAnsi="Arial" w:cs="Arial"/>
          <w:sz w:val="24"/>
          <w:szCs w:val="24"/>
        </w:rPr>
        <w:t>were to be removed</w:t>
      </w:r>
      <w:r w:rsidRPr="00280462">
        <w:rPr>
          <w:rFonts w:ascii="Arial" w:hAnsi="Arial" w:cs="Arial"/>
          <w:sz w:val="24"/>
          <w:szCs w:val="24"/>
        </w:rPr>
        <w:t xml:space="preserve">. </w:t>
      </w:r>
      <w:r w:rsidRPr="00040C8D">
        <w:rPr>
          <w:rFonts w:ascii="Arial" w:hAnsi="Arial" w:cs="Arial"/>
          <w:color w:val="000000" w:themeColor="text1"/>
          <w:sz w:val="24"/>
          <w:szCs w:val="24"/>
        </w:rPr>
        <w:t xml:space="preserve">Please attach evidence to support your answer where </w:t>
      </w:r>
      <w:r>
        <w:rPr>
          <w:rFonts w:ascii="Arial" w:hAnsi="Arial" w:cs="Arial"/>
          <w:color w:val="000000" w:themeColor="text1"/>
          <w:sz w:val="24"/>
          <w:szCs w:val="24"/>
        </w:rPr>
        <w:t>possible</w:t>
      </w:r>
      <w:r w:rsidRPr="00040C8D">
        <w:rPr>
          <w:rFonts w:ascii="Arial" w:hAnsi="Arial" w:cs="Arial"/>
          <w:color w:val="000000" w:themeColor="text1"/>
          <w:sz w:val="24"/>
          <w:szCs w:val="24"/>
        </w:rPr>
        <w:t>.</w:t>
      </w:r>
    </w:p>
    <w:p w14:paraId="3AE3902C"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1DEEEC0" w14:textId="77777777" w:rsidTr="004A76C9">
        <w:tc>
          <w:tcPr>
            <w:tcW w:w="9016" w:type="dxa"/>
            <w:gridSpan w:val="2"/>
          </w:tcPr>
          <w:p w14:paraId="471EC100" w14:textId="154685C4" w:rsidR="00A03E0D" w:rsidRPr="00142F0B" w:rsidRDefault="008C5282" w:rsidP="004A76C9">
            <w:pPr>
              <w:suppressAutoHyphens/>
              <w:autoSpaceDE w:val="0"/>
              <w:autoSpaceDN w:val="0"/>
              <w:adjustRightInd w:val="0"/>
              <w:jc w:val="both"/>
              <w:rPr>
                <w:rFonts w:ascii="Arial" w:eastAsiaTheme="minorEastAsia" w:hAnsi="Arial" w:cs="Arial"/>
                <w:i/>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336346E8" w14:textId="77777777" w:rsidTr="004A76C9">
        <w:tc>
          <w:tcPr>
            <w:tcW w:w="4508" w:type="dxa"/>
            <w:tcBorders>
              <w:top w:val="single" w:sz="4" w:space="0" w:color="FFFFFF" w:themeColor="background1"/>
              <w:left w:val="nil"/>
              <w:bottom w:val="nil"/>
              <w:right w:val="single" w:sz="4" w:space="0" w:color="auto"/>
            </w:tcBorders>
          </w:tcPr>
          <w:p w14:paraId="6079F5B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1D56A7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A3F1AD" w14:textId="77777777" w:rsidR="00A03E0D" w:rsidRPr="00400AFF" w:rsidRDefault="00A03E0D" w:rsidP="00A03E0D">
      <w:pPr>
        <w:pStyle w:val="ListParagraph"/>
        <w:ind w:left="360"/>
        <w:rPr>
          <w:sz w:val="24"/>
        </w:rPr>
      </w:pPr>
    </w:p>
    <w:p w14:paraId="667B2095" w14:textId="77777777" w:rsidR="00A03E0D" w:rsidRDefault="00A03E0D" w:rsidP="00A03E0D">
      <w:r>
        <w:br w:type="page"/>
      </w:r>
    </w:p>
    <w:p w14:paraId="1C9DF0D0" w14:textId="77777777" w:rsidR="00A03E0D" w:rsidRPr="00C767A0" w:rsidRDefault="00A03E0D" w:rsidP="00A03E0D">
      <w:pPr>
        <w:pStyle w:val="Heading1"/>
        <w:spacing w:before="0"/>
        <w:jc w:val="center"/>
        <w:rPr>
          <w:b/>
          <w:bCs/>
          <w:color w:val="auto"/>
          <w:sz w:val="36"/>
          <w:szCs w:val="36"/>
        </w:rPr>
      </w:pPr>
      <w:bookmarkStart w:id="42" w:name="_Toc47346570"/>
      <w:bookmarkStart w:id="43" w:name="_Toc52866136"/>
      <w:r w:rsidRPr="00D24948">
        <w:rPr>
          <w:b/>
          <w:bCs/>
          <w:color w:val="auto"/>
          <w:sz w:val="36"/>
          <w:szCs w:val="36"/>
        </w:rPr>
        <w:lastRenderedPageBreak/>
        <w:t>SECTION D:</w:t>
      </w:r>
      <w:bookmarkEnd w:id="42"/>
      <w:r w:rsidRPr="00CD3746">
        <w:rPr>
          <w:b/>
          <w:bCs/>
          <w:color w:val="auto"/>
          <w:sz w:val="36"/>
          <w:szCs w:val="36"/>
        </w:rPr>
        <w:br/>
      </w:r>
      <w:r w:rsidRPr="00C767A0">
        <w:rPr>
          <w:b/>
          <w:bCs/>
          <w:color w:val="auto"/>
          <w:sz w:val="36"/>
          <w:szCs w:val="36"/>
        </w:rPr>
        <w:t>Information on each of the goods</w:t>
      </w:r>
      <w:bookmarkEnd w:id="43"/>
    </w:p>
    <w:p w14:paraId="722C2FA1" w14:textId="77777777" w:rsidR="00A03E0D" w:rsidRDefault="00A03E0D" w:rsidP="00A03E0D">
      <w:pPr>
        <w:tabs>
          <w:tab w:val="left" w:pos="2130"/>
        </w:tabs>
        <w:contextualSpacing/>
        <w:rPr>
          <w:rFonts w:ascii="Arial" w:hAnsi="Arial" w:cs="Arial"/>
          <w:sz w:val="24"/>
          <w:szCs w:val="36"/>
        </w:rPr>
      </w:pPr>
    </w:p>
    <w:p w14:paraId="242C2C0D" w14:textId="77777777" w:rsidR="00A03E0D" w:rsidRPr="00F01C98" w:rsidRDefault="00A03E0D" w:rsidP="00A03E0D">
      <w:pPr>
        <w:tabs>
          <w:tab w:val="left" w:pos="2130"/>
        </w:tabs>
        <w:contextualSpacing/>
        <w:rPr>
          <w:rFonts w:ascii="Arial" w:hAnsi="Arial" w:cs="Arial"/>
          <w:sz w:val="28"/>
          <w:szCs w:val="28"/>
        </w:rPr>
      </w:pPr>
      <w:r w:rsidRPr="00F01C98">
        <w:rPr>
          <w:rStyle w:val="normaltextrun"/>
          <w:rFonts w:ascii="Arial" w:hAnsi="Arial" w:cs="Arial"/>
          <w:b/>
          <w:bCs/>
          <w:color w:val="000000"/>
          <w:sz w:val="24"/>
          <w:szCs w:val="24"/>
          <w:shd w:val="clear" w:color="auto" w:fill="FFFFFF"/>
        </w:rPr>
        <w:t xml:space="preserve">The relevant annex for this section </w:t>
      </w:r>
      <w:r>
        <w:rPr>
          <w:rStyle w:val="normaltextrun"/>
          <w:rFonts w:ascii="Arial" w:hAnsi="Arial" w:cs="Arial"/>
          <w:b/>
          <w:bCs/>
          <w:color w:val="000000"/>
          <w:sz w:val="24"/>
          <w:szCs w:val="24"/>
          <w:shd w:val="clear" w:color="auto" w:fill="FFFFFF"/>
        </w:rPr>
        <w:t>is</w:t>
      </w:r>
      <w:r w:rsidRPr="00F01C98">
        <w:rPr>
          <w:rStyle w:val="normaltextrun"/>
          <w:rFonts w:ascii="Arial" w:hAnsi="Arial" w:cs="Arial"/>
          <w:b/>
          <w:bCs/>
          <w:color w:val="000000"/>
          <w:sz w:val="24"/>
          <w:szCs w:val="24"/>
          <w:shd w:val="clear" w:color="auto" w:fill="FFFFFF"/>
        </w:rPr>
        <w:t xml:space="preserve"> Annex </w:t>
      </w:r>
      <w:r>
        <w:rPr>
          <w:rStyle w:val="normaltextrun"/>
          <w:rFonts w:ascii="Arial" w:hAnsi="Arial" w:cs="Arial"/>
          <w:b/>
          <w:bCs/>
          <w:color w:val="000000"/>
          <w:sz w:val="24"/>
          <w:szCs w:val="24"/>
          <w:shd w:val="clear" w:color="auto" w:fill="FFFFFF"/>
        </w:rPr>
        <w:t>5 – Product category data</w:t>
      </w:r>
      <w:r w:rsidRPr="00F01C98">
        <w:rPr>
          <w:rStyle w:val="normaltextrun"/>
          <w:rFonts w:ascii="Arial" w:hAnsi="Arial" w:cs="Arial"/>
          <w:b/>
          <w:bCs/>
          <w:color w:val="000000"/>
          <w:sz w:val="24"/>
          <w:szCs w:val="24"/>
          <w:shd w:val="clear" w:color="auto" w:fill="FFFFFF"/>
        </w:rPr>
        <w:t>. </w:t>
      </w:r>
      <w:r>
        <w:rPr>
          <w:rStyle w:val="normaltextrun"/>
          <w:rFonts w:ascii="Arial" w:hAnsi="Arial" w:cs="Arial"/>
          <w:b/>
          <w:bCs/>
          <w:color w:val="000000"/>
          <w:sz w:val="24"/>
          <w:szCs w:val="24"/>
          <w:shd w:val="clear" w:color="auto" w:fill="FFFFFF"/>
        </w:rPr>
        <w:t xml:space="preserve">Please provide the information requested in </w:t>
      </w:r>
      <w:r w:rsidRPr="00F01C98">
        <w:rPr>
          <w:rStyle w:val="normaltextrun"/>
          <w:rFonts w:ascii="Arial" w:hAnsi="Arial" w:cs="Arial"/>
          <w:b/>
          <w:bCs/>
          <w:color w:val="000000"/>
          <w:sz w:val="24"/>
          <w:szCs w:val="24"/>
          <w:shd w:val="clear" w:color="auto" w:fill="FFFFFF"/>
        </w:rPr>
        <w:t>Section </w:t>
      </w:r>
      <w:r>
        <w:rPr>
          <w:rStyle w:val="normaltextrun"/>
          <w:rFonts w:ascii="Arial" w:hAnsi="Arial" w:cs="Arial"/>
          <w:b/>
          <w:bCs/>
          <w:color w:val="000000"/>
          <w:sz w:val="24"/>
          <w:szCs w:val="24"/>
          <w:shd w:val="clear" w:color="auto" w:fill="FFFFFF"/>
        </w:rPr>
        <w:t>D</w:t>
      </w:r>
      <w:r w:rsidRPr="00F01C98">
        <w:rPr>
          <w:rStyle w:val="normaltextrun"/>
          <w:rFonts w:ascii="Arial" w:hAnsi="Arial" w:cs="Arial"/>
          <w:b/>
          <w:bCs/>
          <w:color w:val="000000"/>
          <w:sz w:val="24"/>
          <w:szCs w:val="24"/>
          <w:shd w:val="clear" w:color="auto" w:fill="FFFFFF"/>
        </w:rPr>
        <w:t> </w:t>
      </w:r>
      <w:r>
        <w:rPr>
          <w:rStyle w:val="normaltextrun"/>
          <w:rFonts w:ascii="Arial" w:hAnsi="Arial" w:cs="Arial"/>
          <w:b/>
          <w:bCs/>
          <w:color w:val="000000"/>
          <w:sz w:val="24"/>
          <w:szCs w:val="24"/>
          <w:shd w:val="clear" w:color="auto" w:fill="FFFFFF"/>
        </w:rPr>
        <w:t xml:space="preserve">and Annex 5 for each of your goods subject to review by product category. </w:t>
      </w:r>
    </w:p>
    <w:p w14:paraId="4DA2AC3D" w14:textId="77777777" w:rsidR="00A03E0D" w:rsidRPr="00700809" w:rsidRDefault="00A03E0D" w:rsidP="00A03E0D">
      <w:pPr>
        <w:tabs>
          <w:tab w:val="left" w:pos="2130"/>
        </w:tabs>
        <w:contextualSpacing/>
        <w:rPr>
          <w:rFonts w:ascii="Arial" w:hAnsi="Arial" w:cs="Arial"/>
          <w:color w:val="FF0000"/>
          <w:sz w:val="24"/>
          <w:szCs w:val="26"/>
        </w:rPr>
      </w:pPr>
    </w:p>
    <w:p w14:paraId="74B67EDE"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4" w:name="_Toc52866137"/>
      <w:r>
        <w:rPr>
          <w:rFonts w:ascii="Arial" w:hAnsi="Arial" w:cs="Arial"/>
          <w:b/>
          <w:color w:val="000000" w:themeColor="text1"/>
          <w:sz w:val="32"/>
        </w:rPr>
        <w:t>D1</w:t>
      </w:r>
      <w:r w:rsidRPr="008B2669">
        <w:rPr>
          <w:rFonts w:ascii="Arial" w:hAnsi="Arial" w:cs="Arial"/>
          <w:b/>
          <w:color w:val="000000" w:themeColor="text1"/>
          <w:sz w:val="32"/>
        </w:rPr>
        <w:tab/>
      </w:r>
      <w:r>
        <w:rPr>
          <w:rFonts w:ascii="Arial" w:hAnsi="Arial" w:cs="Arial"/>
          <w:b/>
          <w:color w:val="000000" w:themeColor="text1"/>
          <w:sz w:val="32"/>
        </w:rPr>
        <w:t>Production and production capacity</w:t>
      </w:r>
      <w:bookmarkEnd w:id="44"/>
    </w:p>
    <w:p w14:paraId="182DFB45" w14:textId="77777777" w:rsidR="00A03E0D" w:rsidRDefault="00A03E0D" w:rsidP="00A03E0D">
      <w:pPr>
        <w:tabs>
          <w:tab w:val="left" w:pos="1490"/>
        </w:tabs>
        <w:contextualSpacing/>
        <w:rPr>
          <w:rFonts w:ascii="Arial" w:hAnsi="Arial" w:cs="Arial"/>
          <w:b/>
          <w:color w:val="000000" w:themeColor="text1"/>
          <w:szCs w:val="26"/>
        </w:rPr>
      </w:pPr>
    </w:p>
    <w:p w14:paraId="370D39D8" w14:textId="77777777" w:rsidR="00A03E0D" w:rsidRDefault="00A03E0D" w:rsidP="00A03E0D">
      <w:pPr>
        <w:pStyle w:val="ListParagraph"/>
        <w:numPr>
          <w:ilvl w:val="3"/>
          <w:numId w:val="18"/>
        </w:numPr>
        <w:tabs>
          <w:tab w:val="left" w:pos="2130"/>
        </w:tabs>
        <w:spacing w:line="22" w:lineRule="atLeast"/>
        <w:rPr>
          <w:rFonts w:ascii="Arial" w:hAnsi="Arial" w:cs="Arial"/>
          <w:color w:val="000000" w:themeColor="text1"/>
          <w:sz w:val="24"/>
          <w:szCs w:val="24"/>
        </w:rPr>
      </w:pPr>
      <w:r w:rsidRPr="09270A3E">
        <w:rPr>
          <w:rFonts w:ascii="Arial" w:hAnsi="Arial" w:cs="Arial"/>
          <w:color w:val="000000" w:themeColor="text1"/>
          <w:sz w:val="24"/>
          <w:szCs w:val="24"/>
        </w:rPr>
        <w:t>Please provide the production volume</w:t>
      </w:r>
      <w:r>
        <w:rPr>
          <w:rFonts w:ascii="Arial" w:hAnsi="Arial" w:cs="Arial"/>
          <w:color w:val="000000" w:themeColor="text1"/>
          <w:sz w:val="24"/>
          <w:szCs w:val="24"/>
        </w:rPr>
        <w:t xml:space="preserve">, </w:t>
      </w:r>
      <w:r w:rsidRPr="09270A3E">
        <w:rPr>
          <w:rFonts w:ascii="Arial" w:hAnsi="Arial" w:cs="Arial"/>
          <w:color w:val="000000" w:themeColor="text1"/>
          <w:sz w:val="24"/>
          <w:szCs w:val="24"/>
        </w:rPr>
        <w:t>production capacity</w:t>
      </w:r>
      <w:r>
        <w:rPr>
          <w:rFonts w:ascii="Arial" w:hAnsi="Arial" w:cs="Arial"/>
          <w:color w:val="000000" w:themeColor="text1"/>
          <w:sz w:val="24"/>
          <w:szCs w:val="24"/>
        </w:rPr>
        <w:t xml:space="preserve"> and capacity utilisation</w:t>
      </w:r>
      <w:r w:rsidRPr="09270A3E">
        <w:rPr>
          <w:rFonts w:ascii="Arial" w:hAnsi="Arial" w:cs="Arial"/>
          <w:color w:val="000000" w:themeColor="text1"/>
          <w:sz w:val="24"/>
          <w:szCs w:val="24"/>
        </w:rPr>
        <w:t xml:space="preserve"> for</w:t>
      </w:r>
      <w:r>
        <w:rPr>
          <w:rFonts w:ascii="Arial" w:hAnsi="Arial" w:cs="Arial"/>
          <w:color w:val="000000" w:themeColor="text1"/>
          <w:sz w:val="24"/>
          <w:szCs w:val="24"/>
        </w:rPr>
        <w:t xml:space="preserve"> </w:t>
      </w:r>
      <w:r w:rsidRPr="09270A3E">
        <w:rPr>
          <w:rFonts w:ascii="Arial" w:hAnsi="Arial" w:cs="Arial"/>
          <w:color w:val="000000" w:themeColor="text1"/>
          <w:sz w:val="24"/>
          <w:szCs w:val="24"/>
          <w:u w:val="single"/>
        </w:rPr>
        <w:t xml:space="preserve">each of the goods </w:t>
      </w:r>
      <w:r w:rsidRPr="09270A3E">
        <w:rPr>
          <w:rFonts w:ascii="Arial" w:hAnsi="Arial" w:cs="Arial"/>
          <w:sz w:val="24"/>
          <w:szCs w:val="24"/>
          <w:u w:val="single"/>
        </w:rPr>
        <w:t>subject to review</w:t>
      </w:r>
      <w:r>
        <w:rPr>
          <w:rFonts w:ascii="Arial" w:hAnsi="Arial" w:cs="Arial"/>
          <w:sz w:val="24"/>
          <w:szCs w:val="24"/>
          <w:u w:val="single"/>
        </w:rPr>
        <w:t xml:space="preserve"> per</w:t>
      </w:r>
      <w:r w:rsidRPr="09270A3E">
        <w:rPr>
          <w:rFonts w:ascii="Arial" w:hAnsi="Arial" w:cs="Arial"/>
          <w:sz w:val="24"/>
          <w:szCs w:val="24"/>
          <w:u w:val="single"/>
        </w:rPr>
        <w:t xml:space="preserve"> product category</w:t>
      </w:r>
      <w:r>
        <w:rPr>
          <w:rFonts w:ascii="Arial" w:hAnsi="Arial" w:cs="Arial"/>
          <w:sz w:val="24"/>
          <w:szCs w:val="24"/>
          <w:u w:val="single"/>
        </w:rPr>
        <w:t xml:space="preserve"> </w:t>
      </w:r>
      <w:r w:rsidRPr="09270A3E">
        <w:rPr>
          <w:rFonts w:ascii="Arial" w:hAnsi="Arial" w:cs="Arial"/>
          <w:color w:val="000000" w:themeColor="text1"/>
          <w:sz w:val="24"/>
          <w:szCs w:val="24"/>
          <w:u w:val="single"/>
        </w:rPr>
        <w:t>produced</w:t>
      </w:r>
      <w:r w:rsidRPr="09270A3E">
        <w:rPr>
          <w:rFonts w:ascii="Arial" w:hAnsi="Arial" w:cs="Arial"/>
          <w:color w:val="000000" w:themeColor="text1"/>
          <w:sz w:val="24"/>
          <w:szCs w:val="24"/>
        </w:rPr>
        <w:t xml:space="preserve"> by your company in </w:t>
      </w:r>
      <w:r w:rsidRPr="09270A3E">
        <w:rPr>
          <w:rFonts w:ascii="Arial" w:hAnsi="Arial" w:cs="Arial"/>
          <w:b/>
          <w:bCs/>
          <w:color w:val="000000" w:themeColor="text1"/>
          <w:sz w:val="24"/>
          <w:szCs w:val="24"/>
        </w:rPr>
        <w:t>Annex 5</w:t>
      </w:r>
      <w:r w:rsidRPr="09270A3E">
        <w:rPr>
          <w:rFonts w:ascii="Arial" w:hAnsi="Arial" w:cs="Arial"/>
          <w:color w:val="000000" w:themeColor="text1"/>
          <w:sz w:val="24"/>
          <w:szCs w:val="24"/>
        </w:rPr>
        <w:t xml:space="preserve"> for the POI and MRP. Figures should include the goods subject to review sold by your company and goods subject to review used internally for further processing. </w:t>
      </w:r>
    </w:p>
    <w:p w14:paraId="1170DAA7"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p>
    <w:p w14:paraId="31810193"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r w:rsidRPr="5B2100B4">
        <w:rPr>
          <w:rFonts w:ascii="Arial" w:hAnsi="Arial" w:cs="Arial"/>
          <w:color w:val="000000" w:themeColor="text1"/>
          <w:sz w:val="24"/>
          <w:szCs w:val="24"/>
        </w:rPr>
        <w:t>Describe the method used to calculate production capacity (e.g. number of shifts, working days per year, name plate versus actual capacity, idle time for machinery maintenance and changes in the production process etc.)</w:t>
      </w:r>
      <w:r>
        <w:rPr>
          <w:rFonts w:ascii="Arial" w:hAnsi="Arial" w:cs="Arial"/>
          <w:color w:val="000000" w:themeColor="text1"/>
          <w:sz w:val="24"/>
          <w:szCs w:val="24"/>
        </w:rPr>
        <w:t xml:space="preserve"> and capacity utilisation.</w:t>
      </w:r>
    </w:p>
    <w:p w14:paraId="3D263420"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3EF5A51" w14:textId="77777777" w:rsidTr="004A76C9">
        <w:tc>
          <w:tcPr>
            <w:tcW w:w="9016" w:type="dxa"/>
            <w:gridSpan w:val="2"/>
          </w:tcPr>
          <w:p w14:paraId="7DAA93A7" w14:textId="186A9BB3" w:rsidR="001D3586" w:rsidRPr="00D9239B" w:rsidRDefault="002964B4" w:rsidP="001E528E">
            <w:pPr>
              <w:suppressAutoHyphens/>
              <w:autoSpaceDE w:val="0"/>
              <w:autoSpaceDN w:val="0"/>
              <w:adjustRightInd w:val="0"/>
              <w:jc w:val="both"/>
              <w:rPr>
                <w:rFonts w:ascii="Arial" w:eastAsiaTheme="minorEastAsia" w:hAnsi="Arial" w:cs="Arial"/>
                <w:sz w:val="24"/>
                <w:szCs w:val="24"/>
              </w:rPr>
            </w:pPr>
            <w:r w:rsidRPr="002964B4">
              <w:rPr>
                <w:rFonts w:ascii="Arial" w:eastAsiaTheme="minorEastAsia" w:hAnsi="Arial" w:cs="Arial"/>
                <w:sz w:val="24"/>
                <w:szCs w:val="24"/>
                <w:highlight w:val="black"/>
              </w:rPr>
              <w:t>xxxxxxxxxxxxxxxxxxxxxxxxxxxxxxxxxxxxxx</w:t>
            </w:r>
          </w:p>
        </w:tc>
      </w:tr>
      <w:tr w:rsidR="00A03E0D" w:rsidRPr="00D9239B" w14:paraId="4A3CA7D1" w14:textId="77777777" w:rsidTr="004A76C9">
        <w:tc>
          <w:tcPr>
            <w:tcW w:w="4508" w:type="dxa"/>
            <w:tcBorders>
              <w:top w:val="single" w:sz="4" w:space="0" w:color="FFFFFF" w:themeColor="background1"/>
              <w:left w:val="nil"/>
              <w:bottom w:val="nil"/>
              <w:right w:val="single" w:sz="4" w:space="0" w:color="auto"/>
            </w:tcBorders>
          </w:tcPr>
          <w:p w14:paraId="60689796"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78C3E3E" w14:textId="621C858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D3586">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13FEC7DB" w14:textId="77777777" w:rsidR="00A03E0D" w:rsidRPr="00400AFF" w:rsidRDefault="00A03E0D" w:rsidP="00A03E0D">
      <w:pPr>
        <w:pStyle w:val="ListParagraph"/>
        <w:ind w:left="360"/>
        <w:rPr>
          <w:sz w:val="24"/>
        </w:rPr>
      </w:pPr>
    </w:p>
    <w:p w14:paraId="3045E89D" w14:textId="77777777" w:rsidR="00A03E0D" w:rsidRDefault="00A03E0D" w:rsidP="00A03E0D">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Indicate what products are produced on the same equipment and whether production can be switched to other products. </w:t>
      </w:r>
    </w:p>
    <w:p w14:paraId="04F99087"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F431648" w14:textId="77777777" w:rsidTr="004A76C9">
        <w:tc>
          <w:tcPr>
            <w:tcW w:w="9016" w:type="dxa"/>
            <w:gridSpan w:val="2"/>
          </w:tcPr>
          <w:p w14:paraId="752A3513" w14:textId="48EB3BEE" w:rsidR="00A03E0D" w:rsidRPr="00D9239B" w:rsidRDefault="0019216F"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 xml:space="preserve">Our Mills are Conventional lines, whereby we produce all pipes and tubes on these mills. Therefore, we can switch to other similar products. </w:t>
            </w:r>
            <w:r>
              <w:rPr>
                <w:rFonts w:ascii="Arial" w:eastAsiaTheme="minorEastAsia" w:hAnsi="Arial" w:cs="Arial"/>
                <w:color w:val="FF0000"/>
                <w:sz w:val="24"/>
                <w:szCs w:val="24"/>
              </w:rPr>
              <w:t xml:space="preserve"> </w:t>
            </w:r>
            <w:r w:rsidRPr="008F5F48">
              <w:rPr>
                <w:rFonts w:ascii="Arial" w:eastAsiaTheme="minorEastAsia" w:hAnsi="Arial" w:cs="Arial"/>
                <w:sz w:val="24"/>
                <w:szCs w:val="24"/>
              </w:rPr>
              <w:t>Based on the finished product (category), further processes are done on the pipe and tubes.</w:t>
            </w:r>
          </w:p>
        </w:tc>
      </w:tr>
      <w:tr w:rsidR="00A03E0D" w:rsidRPr="00D9239B" w14:paraId="0EF1BBBC" w14:textId="77777777" w:rsidTr="004A76C9">
        <w:tc>
          <w:tcPr>
            <w:tcW w:w="4508" w:type="dxa"/>
            <w:tcBorders>
              <w:top w:val="single" w:sz="4" w:space="0" w:color="FFFFFF" w:themeColor="background1"/>
              <w:left w:val="nil"/>
              <w:bottom w:val="nil"/>
              <w:right w:val="single" w:sz="4" w:space="0" w:color="auto"/>
            </w:tcBorders>
          </w:tcPr>
          <w:p w14:paraId="7BBAB613"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4E7E2B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ABBDDAE" w14:textId="77777777" w:rsidR="00A03E0D" w:rsidRPr="00400AFF" w:rsidRDefault="00A03E0D" w:rsidP="00A03E0D">
      <w:pPr>
        <w:pStyle w:val="ListParagraph"/>
        <w:ind w:left="360"/>
        <w:rPr>
          <w:sz w:val="24"/>
        </w:rPr>
      </w:pPr>
    </w:p>
    <w:p w14:paraId="443459DE" w14:textId="77777777" w:rsidR="00A03E0D" w:rsidRDefault="00A03E0D" w:rsidP="00A03E0D">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allocation method used for production capacity.  </w:t>
      </w:r>
    </w:p>
    <w:p w14:paraId="27686494"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125CCD8" w14:textId="77777777" w:rsidTr="004A76C9">
        <w:tc>
          <w:tcPr>
            <w:tcW w:w="9016" w:type="dxa"/>
            <w:gridSpan w:val="2"/>
          </w:tcPr>
          <w:p w14:paraId="57B1EC89" w14:textId="77777777" w:rsidR="0019216F" w:rsidRDefault="0019216F" w:rsidP="0019216F">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The information provided is based on percentage of categories manufactured.</w:t>
            </w:r>
          </w:p>
          <w:p w14:paraId="46A132C7" w14:textId="5FCC1C09" w:rsidR="00A03E0D" w:rsidRPr="0036420C" w:rsidRDefault="0019216F" w:rsidP="0019216F">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sz w:val="24"/>
                <w:szCs w:val="24"/>
              </w:rPr>
              <w:t xml:space="preserve">We generally allocate production capacity as per </w:t>
            </w:r>
            <w:r w:rsidRPr="0036420C">
              <w:rPr>
                <w:rFonts w:ascii="Arial" w:eastAsiaTheme="minorEastAsia" w:hAnsi="Arial" w:cs="Arial"/>
                <w:sz w:val="24"/>
                <w:szCs w:val="24"/>
              </w:rPr>
              <w:t>Order Intake.</w:t>
            </w:r>
          </w:p>
        </w:tc>
      </w:tr>
      <w:tr w:rsidR="00A03E0D" w:rsidRPr="00D9239B" w14:paraId="5844211F" w14:textId="77777777" w:rsidTr="004A76C9">
        <w:tc>
          <w:tcPr>
            <w:tcW w:w="4508" w:type="dxa"/>
            <w:tcBorders>
              <w:top w:val="single" w:sz="4" w:space="0" w:color="FFFFFF" w:themeColor="background1"/>
              <w:left w:val="nil"/>
              <w:bottom w:val="nil"/>
              <w:right w:val="single" w:sz="4" w:space="0" w:color="auto"/>
            </w:tcBorders>
          </w:tcPr>
          <w:p w14:paraId="12303810"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EE37D20"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8B77CB3" w14:textId="77777777" w:rsidR="00A03E0D" w:rsidRDefault="00A03E0D" w:rsidP="00A03E0D">
      <w:pPr>
        <w:tabs>
          <w:tab w:val="left" w:pos="2130"/>
        </w:tabs>
        <w:contextualSpacing/>
        <w:rPr>
          <w:rFonts w:ascii="Arial" w:hAnsi="Arial" w:cs="Arial"/>
          <w:color w:val="000000" w:themeColor="text1"/>
          <w:sz w:val="24"/>
          <w:szCs w:val="26"/>
        </w:rPr>
      </w:pPr>
    </w:p>
    <w:p w14:paraId="4237C215" w14:textId="77777777" w:rsidR="00A03E0D" w:rsidRPr="00D72609" w:rsidRDefault="00A03E0D" w:rsidP="00A03E0D">
      <w:pPr>
        <w:pStyle w:val="ListParagraph"/>
        <w:numPr>
          <w:ilvl w:val="0"/>
          <w:numId w:val="18"/>
        </w:numPr>
        <w:tabs>
          <w:tab w:val="left" w:pos="2130"/>
        </w:tabs>
        <w:spacing w:line="22" w:lineRule="atLeast"/>
        <w:rPr>
          <w:rFonts w:ascii="Arial" w:hAnsi="Arial" w:cs="Arial"/>
          <w:color w:val="000000" w:themeColor="text1"/>
          <w:sz w:val="24"/>
          <w:szCs w:val="24"/>
        </w:rPr>
      </w:pPr>
      <w:r w:rsidRPr="002C067E">
        <w:rPr>
          <w:rFonts w:ascii="Arial" w:hAnsi="Arial" w:cs="Arial"/>
          <w:color w:val="000000" w:themeColor="text1"/>
          <w:sz w:val="24"/>
          <w:szCs w:val="24"/>
        </w:rPr>
        <w:t>Please comment on</w:t>
      </w:r>
      <w:r>
        <w:rPr>
          <w:rFonts w:ascii="Arial" w:hAnsi="Arial" w:cs="Arial"/>
          <w:color w:val="000000" w:themeColor="text1"/>
          <w:sz w:val="24"/>
          <w:szCs w:val="24"/>
        </w:rPr>
        <w:t xml:space="preserve"> your future plans for production </w:t>
      </w:r>
      <w:r w:rsidRPr="002E0C66">
        <w:rPr>
          <w:rFonts w:ascii="Arial" w:hAnsi="Arial" w:cs="Arial"/>
          <w:sz w:val="24"/>
          <w:szCs w:val="24"/>
        </w:rPr>
        <w:t xml:space="preserve">and capacity of the goods subject to review if </w:t>
      </w:r>
      <w:r>
        <w:rPr>
          <w:rFonts w:ascii="Arial" w:hAnsi="Arial" w:cs="Arial"/>
          <w:sz w:val="24"/>
          <w:szCs w:val="24"/>
        </w:rPr>
        <w:t>the existing</w:t>
      </w:r>
      <w:r w:rsidRPr="002E0C66">
        <w:rPr>
          <w:rFonts w:ascii="Arial" w:hAnsi="Arial" w:cs="Arial"/>
          <w:sz w:val="24"/>
          <w:szCs w:val="24"/>
        </w:rPr>
        <w:t xml:space="preserve"> safeguard measure w</w:t>
      </w:r>
      <w:r>
        <w:rPr>
          <w:rFonts w:ascii="Arial" w:hAnsi="Arial" w:cs="Arial"/>
          <w:sz w:val="24"/>
          <w:szCs w:val="24"/>
        </w:rPr>
        <w:t>ere:</w:t>
      </w:r>
    </w:p>
    <w:p w14:paraId="701D7E69" w14:textId="77777777" w:rsidR="00A03E0D" w:rsidRPr="00D72609" w:rsidRDefault="00A03E0D" w:rsidP="00A03E0D">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continued; or</w:t>
      </w:r>
    </w:p>
    <w:p w14:paraId="368779BB" w14:textId="77777777" w:rsidR="00A03E0D" w:rsidRPr="00D72609" w:rsidRDefault="00A03E0D" w:rsidP="00A03E0D">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0655D0E1" w14:textId="250D5403" w:rsidR="00A03E0D" w:rsidRDefault="00A03E0D" w:rsidP="00A03E0D">
      <w:pPr>
        <w:tabs>
          <w:tab w:val="left" w:pos="2130"/>
        </w:tabs>
        <w:ind w:left="425"/>
        <w:rPr>
          <w:rFonts w:ascii="Arial" w:hAnsi="Arial" w:cs="Arial"/>
          <w:color w:val="000000" w:themeColor="text1"/>
          <w:sz w:val="24"/>
          <w:szCs w:val="24"/>
        </w:rPr>
      </w:pPr>
      <w:r w:rsidRPr="00D72609">
        <w:rPr>
          <w:rFonts w:ascii="Arial" w:hAnsi="Arial" w:cs="Arial"/>
          <w:color w:val="000000" w:themeColor="text1"/>
          <w:sz w:val="24"/>
          <w:szCs w:val="24"/>
        </w:rPr>
        <w:t>Please attach evidence to support your answer where possible.</w:t>
      </w:r>
    </w:p>
    <w:p w14:paraId="0B5CCBD6" w14:textId="77777777" w:rsidR="0019216F" w:rsidRPr="00D72609" w:rsidRDefault="0019216F" w:rsidP="00A03E0D">
      <w:pPr>
        <w:tabs>
          <w:tab w:val="left" w:pos="2130"/>
        </w:tabs>
        <w:ind w:left="425"/>
        <w:rPr>
          <w:rFonts w:ascii="Arial" w:hAnsi="Arial" w:cs="Arial"/>
          <w:color w:val="000000" w:themeColor="text1"/>
          <w:sz w:val="24"/>
          <w:szCs w:val="24"/>
        </w:rPr>
      </w:pPr>
    </w:p>
    <w:p w14:paraId="253B0854"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9216F" w:rsidRPr="00D9239B" w14:paraId="0816EF2A" w14:textId="77777777" w:rsidTr="004A76C9">
        <w:tc>
          <w:tcPr>
            <w:tcW w:w="9016" w:type="dxa"/>
            <w:gridSpan w:val="2"/>
          </w:tcPr>
          <w:p w14:paraId="4A8DCDE7" w14:textId="77777777" w:rsidR="0019216F" w:rsidRDefault="0019216F" w:rsidP="0019216F">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lastRenderedPageBreak/>
              <w:t>If the safeguard measure continues, we will have an immediate impact on our Sales and Production.</w:t>
            </w:r>
          </w:p>
          <w:p w14:paraId="7FC6C8EB" w14:textId="3D20E212" w:rsidR="0019216F" w:rsidRPr="00D9239B" w:rsidRDefault="0019216F" w:rsidP="0019216F">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If discontinues, we will continue with the same levels, as our overall production has no major room for growth.</w:t>
            </w:r>
          </w:p>
        </w:tc>
      </w:tr>
      <w:tr w:rsidR="0019216F" w:rsidRPr="00D9239B" w14:paraId="23BB05B0" w14:textId="77777777" w:rsidTr="004A76C9">
        <w:tc>
          <w:tcPr>
            <w:tcW w:w="4508" w:type="dxa"/>
            <w:tcBorders>
              <w:top w:val="single" w:sz="4" w:space="0" w:color="FFFFFF" w:themeColor="background1"/>
              <w:left w:val="nil"/>
              <w:bottom w:val="nil"/>
              <w:right w:val="single" w:sz="4" w:space="0" w:color="auto"/>
            </w:tcBorders>
          </w:tcPr>
          <w:p w14:paraId="72E1C13F" w14:textId="77777777" w:rsidR="0019216F" w:rsidRPr="00D9239B" w:rsidRDefault="0019216F" w:rsidP="0019216F">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9BF876B" w14:textId="77777777" w:rsidR="0019216F" w:rsidRPr="00D9239B" w:rsidRDefault="0019216F" w:rsidP="0019216F">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58D60767" w14:textId="77777777" w:rsidR="00A03E0D" w:rsidRDefault="00A03E0D" w:rsidP="00A03E0D">
      <w:pPr>
        <w:tabs>
          <w:tab w:val="left" w:pos="2130"/>
        </w:tabs>
        <w:contextualSpacing/>
        <w:rPr>
          <w:rFonts w:ascii="Arial" w:hAnsi="Arial" w:cs="Arial"/>
          <w:color w:val="000000" w:themeColor="text1"/>
          <w:sz w:val="24"/>
          <w:szCs w:val="26"/>
        </w:rPr>
      </w:pPr>
    </w:p>
    <w:p w14:paraId="25E6EBC9"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5" w:name="_Toc52866138"/>
      <w:r>
        <w:rPr>
          <w:rFonts w:ascii="Arial" w:hAnsi="Arial" w:cs="Arial"/>
          <w:b/>
          <w:color w:val="000000" w:themeColor="text1"/>
          <w:sz w:val="32"/>
        </w:rPr>
        <w:t>D2</w:t>
      </w:r>
      <w:r>
        <w:rPr>
          <w:rFonts w:ascii="Arial" w:hAnsi="Arial" w:cs="Arial"/>
          <w:b/>
          <w:color w:val="000000" w:themeColor="text1"/>
          <w:sz w:val="32"/>
        </w:rPr>
        <w:tab/>
        <w:t>Stocks</w:t>
      </w:r>
      <w:bookmarkEnd w:id="45"/>
    </w:p>
    <w:p w14:paraId="26F0510B" w14:textId="77777777" w:rsidR="00A03E0D" w:rsidRDefault="00A03E0D" w:rsidP="00A03E0D">
      <w:pPr>
        <w:tabs>
          <w:tab w:val="left" w:pos="1490"/>
        </w:tabs>
        <w:contextualSpacing/>
        <w:rPr>
          <w:rFonts w:ascii="Arial" w:hAnsi="Arial" w:cs="Arial"/>
          <w:b/>
          <w:color w:val="000000" w:themeColor="text1"/>
          <w:sz w:val="24"/>
          <w:szCs w:val="26"/>
        </w:rPr>
      </w:pPr>
    </w:p>
    <w:p w14:paraId="6C61D05C" w14:textId="77777777" w:rsidR="00A03E0D" w:rsidRDefault="00A03E0D" w:rsidP="00A03E0D">
      <w:pPr>
        <w:pStyle w:val="ListParagraph"/>
        <w:numPr>
          <w:ilvl w:val="3"/>
          <w:numId w:val="19"/>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w:t>
      </w:r>
      <w:r>
        <w:rPr>
          <w:rFonts w:ascii="Arial" w:hAnsi="Arial" w:cs="Arial"/>
          <w:color w:val="000000" w:themeColor="text1"/>
          <w:sz w:val="24"/>
          <w:szCs w:val="24"/>
        </w:rPr>
        <w:t xml:space="preserve">information on stocks for </w:t>
      </w:r>
      <w:r>
        <w:rPr>
          <w:rFonts w:ascii="Arial" w:hAnsi="Arial" w:cs="Arial"/>
          <w:color w:val="000000" w:themeColor="text1"/>
          <w:sz w:val="24"/>
          <w:szCs w:val="24"/>
          <w:u w:val="single"/>
        </w:rPr>
        <w:t xml:space="preserve">each </w:t>
      </w:r>
      <w:r w:rsidRPr="00A616E2">
        <w:rPr>
          <w:rFonts w:ascii="Arial" w:hAnsi="Arial" w:cs="Arial"/>
          <w:color w:val="000000" w:themeColor="text1"/>
          <w:sz w:val="24"/>
          <w:szCs w:val="24"/>
          <w:u w:val="single"/>
        </w:rPr>
        <w:t xml:space="preserve">of the goods </w:t>
      </w:r>
      <w:r w:rsidRPr="00EE64E8">
        <w:rPr>
          <w:rFonts w:ascii="Arial" w:hAnsi="Arial" w:cs="Arial"/>
          <w:sz w:val="24"/>
          <w:szCs w:val="24"/>
          <w:u w:val="single"/>
        </w:rPr>
        <w:t>subject to review</w:t>
      </w:r>
      <w:r>
        <w:rPr>
          <w:rFonts w:ascii="Arial" w:hAnsi="Arial" w:cs="Arial"/>
          <w:sz w:val="24"/>
          <w:szCs w:val="24"/>
          <w:u w:val="single"/>
        </w:rPr>
        <w:t xml:space="preserve"> per product category </w:t>
      </w:r>
      <w:r w:rsidRPr="00A616E2">
        <w:rPr>
          <w:rFonts w:ascii="Arial" w:hAnsi="Arial" w:cs="Arial"/>
          <w:color w:val="000000" w:themeColor="text1"/>
          <w:sz w:val="24"/>
          <w:szCs w:val="24"/>
          <w:u w:val="single"/>
        </w:rPr>
        <w:t>produced</w:t>
      </w:r>
      <w:r>
        <w:rPr>
          <w:rFonts w:ascii="Arial" w:hAnsi="Arial" w:cs="Arial"/>
          <w:color w:val="000000" w:themeColor="text1"/>
          <w:sz w:val="24"/>
          <w:szCs w:val="24"/>
        </w:rPr>
        <w:t xml:space="preserve"> by your company i</w:t>
      </w:r>
      <w:r w:rsidRPr="5B2100B4">
        <w:rPr>
          <w:rFonts w:ascii="Arial" w:hAnsi="Arial" w:cs="Arial"/>
          <w:color w:val="000000" w:themeColor="text1"/>
          <w:sz w:val="24"/>
          <w:szCs w:val="24"/>
        </w:rPr>
        <w:t xml:space="preserve">n </w:t>
      </w:r>
      <w:r w:rsidRPr="5B2100B4">
        <w:rPr>
          <w:rFonts w:ascii="Arial" w:hAnsi="Arial" w:cs="Arial"/>
          <w:b/>
          <w:bCs/>
          <w:color w:val="000000" w:themeColor="text1"/>
          <w:sz w:val="24"/>
          <w:szCs w:val="24"/>
        </w:rPr>
        <w:t xml:space="preserve">Annex </w:t>
      </w:r>
      <w:r>
        <w:rPr>
          <w:rFonts w:ascii="Arial" w:hAnsi="Arial" w:cs="Arial"/>
          <w:b/>
          <w:bCs/>
          <w:color w:val="000000" w:themeColor="text1"/>
          <w:sz w:val="24"/>
          <w:szCs w:val="24"/>
        </w:rPr>
        <w:t>5</w:t>
      </w:r>
      <w:r w:rsidRPr="5B2100B4">
        <w:rPr>
          <w:rFonts w:ascii="Arial" w:hAnsi="Arial" w:cs="Arial"/>
          <w:color w:val="000000" w:themeColor="text1"/>
          <w:sz w:val="24"/>
          <w:szCs w:val="24"/>
        </w:rPr>
        <w:t xml:space="preserve"> for the POI</w:t>
      </w:r>
      <w:r>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7F83508E"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p>
    <w:p w14:paraId="6BB65098" w14:textId="77777777" w:rsidR="00A03E0D" w:rsidRPr="00D72609" w:rsidRDefault="00A03E0D" w:rsidP="00A03E0D">
      <w:pPr>
        <w:pStyle w:val="ListParagraph"/>
        <w:numPr>
          <w:ilvl w:val="0"/>
          <w:numId w:val="19"/>
        </w:numPr>
        <w:tabs>
          <w:tab w:val="left" w:pos="2130"/>
        </w:tabs>
        <w:spacing w:line="22" w:lineRule="atLeast"/>
        <w:rPr>
          <w:rFonts w:ascii="Arial" w:hAnsi="Arial" w:cs="Arial"/>
          <w:color w:val="000000" w:themeColor="text1"/>
          <w:sz w:val="24"/>
          <w:szCs w:val="26"/>
        </w:rPr>
      </w:pPr>
      <w:r w:rsidRPr="001B0595">
        <w:rPr>
          <w:rFonts w:ascii="Arial" w:hAnsi="Arial" w:cs="Arial"/>
          <w:color w:val="000000" w:themeColor="text1"/>
          <w:sz w:val="24"/>
          <w:szCs w:val="24"/>
        </w:rPr>
        <w:t>Please comment on the</w:t>
      </w:r>
      <w:r>
        <w:rPr>
          <w:rFonts w:ascii="Arial" w:hAnsi="Arial" w:cs="Arial"/>
          <w:color w:val="000000" w:themeColor="text1"/>
          <w:sz w:val="24"/>
          <w:szCs w:val="24"/>
        </w:rPr>
        <w:t xml:space="preserve"> likely </w:t>
      </w:r>
      <w:r w:rsidRPr="001B0595">
        <w:rPr>
          <w:rFonts w:ascii="Arial" w:hAnsi="Arial" w:cs="Arial"/>
          <w:sz w:val="24"/>
          <w:szCs w:val="24"/>
        </w:rPr>
        <w:t>development of stocks of the goods subject to review if the</w:t>
      </w:r>
      <w:r>
        <w:rPr>
          <w:rFonts w:ascii="Arial" w:hAnsi="Arial" w:cs="Arial"/>
          <w:sz w:val="24"/>
          <w:szCs w:val="24"/>
        </w:rPr>
        <w:t xml:space="preserve"> existing</w:t>
      </w:r>
      <w:r w:rsidRPr="001B0595">
        <w:rPr>
          <w:rFonts w:ascii="Arial" w:hAnsi="Arial" w:cs="Arial"/>
          <w:sz w:val="24"/>
          <w:szCs w:val="24"/>
        </w:rPr>
        <w:t xml:space="preserve"> safeguard measure w</w:t>
      </w:r>
      <w:r>
        <w:rPr>
          <w:rFonts w:ascii="Arial" w:hAnsi="Arial" w:cs="Arial"/>
          <w:sz w:val="24"/>
          <w:szCs w:val="24"/>
        </w:rPr>
        <w:t>ere:</w:t>
      </w:r>
    </w:p>
    <w:p w14:paraId="4C3EBE8B" w14:textId="77777777" w:rsidR="00A03E0D" w:rsidRPr="00D72609" w:rsidRDefault="00A03E0D" w:rsidP="00A03E0D">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continued; or</w:t>
      </w:r>
    </w:p>
    <w:p w14:paraId="1E20C6EB" w14:textId="77777777" w:rsidR="00A03E0D" w:rsidRPr="00D72609" w:rsidRDefault="00A03E0D" w:rsidP="00A03E0D">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 xml:space="preserve">discontinued. </w:t>
      </w:r>
    </w:p>
    <w:p w14:paraId="6A7BF8D7" w14:textId="77777777" w:rsidR="00A03E0D" w:rsidRPr="00D72609" w:rsidRDefault="00A03E0D" w:rsidP="00A03E0D">
      <w:pPr>
        <w:tabs>
          <w:tab w:val="left" w:pos="2130"/>
        </w:tabs>
        <w:ind w:left="425"/>
        <w:rPr>
          <w:rFonts w:ascii="Arial" w:hAnsi="Arial" w:cs="Arial"/>
          <w:color w:val="000000" w:themeColor="text1"/>
          <w:sz w:val="24"/>
          <w:szCs w:val="26"/>
        </w:rPr>
      </w:pPr>
      <w:r w:rsidRPr="00D72609">
        <w:rPr>
          <w:rFonts w:ascii="Arial" w:hAnsi="Arial" w:cs="Arial"/>
          <w:sz w:val="24"/>
          <w:szCs w:val="24"/>
        </w:rPr>
        <w:t xml:space="preserve">Please attach evidence to support your answer where possible. </w:t>
      </w:r>
    </w:p>
    <w:p w14:paraId="31063748" w14:textId="77777777" w:rsidR="00A03E0D" w:rsidRPr="001B0595"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9216F" w:rsidRPr="00D9239B" w14:paraId="5196E16B" w14:textId="77777777" w:rsidTr="004A76C9">
        <w:tc>
          <w:tcPr>
            <w:tcW w:w="9016" w:type="dxa"/>
            <w:gridSpan w:val="2"/>
          </w:tcPr>
          <w:p w14:paraId="49941D7D" w14:textId="77777777" w:rsidR="0019216F" w:rsidRDefault="0019216F" w:rsidP="0019216F">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 xml:space="preserve">If the safeguard measure continues, stock levels will be lower, we will have an immediate impact on our Sales and Production. </w:t>
            </w:r>
          </w:p>
          <w:p w14:paraId="1326C66C" w14:textId="523C0E24" w:rsidR="0019216F" w:rsidRPr="00D9239B" w:rsidRDefault="0019216F" w:rsidP="0019216F">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If discontinues, we will continue with the same levels, as our overall production has no room for growth.</w:t>
            </w:r>
          </w:p>
        </w:tc>
      </w:tr>
      <w:tr w:rsidR="0019216F" w:rsidRPr="00D9239B" w14:paraId="2EA95C60" w14:textId="77777777" w:rsidTr="004A76C9">
        <w:tc>
          <w:tcPr>
            <w:tcW w:w="4508" w:type="dxa"/>
            <w:tcBorders>
              <w:top w:val="single" w:sz="4" w:space="0" w:color="FFFFFF" w:themeColor="background1"/>
              <w:left w:val="nil"/>
              <w:bottom w:val="nil"/>
              <w:right w:val="single" w:sz="4" w:space="0" w:color="auto"/>
            </w:tcBorders>
          </w:tcPr>
          <w:p w14:paraId="2452AAF4" w14:textId="77777777" w:rsidR="0019216F" w:rsidRPr="00D9239B" w:rsidRDefault="0019216F" w:rsidP="0019216F">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2750765" w14:textId="77777777" w:rsidR="0019216F" w:rsidRPr="00D9239B" w:rsidRDefault="0019216F" w:rsidP="0019216F">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2498892" w14:textId="77777777" w:rsidR="00A03E0D" w:rsidRPr="001B0595" w:rsidRDefault="00A03E0D" w:rsidP="00A03E0D">
      <w:pPr>
        <w:rPr>
          <w:sz w:val="24"/>
        </w:rPr>
      </w:pPr>
    </w:p>
    <w:p w14:paraId="4A091DA2"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6" w:name="_Toc52866139"/>
      <w:r>
        <w:rPr>
          <w:rFonts w:ascii="Arial" w:hAnsi="Arial" w:cs="Arial"/>
          <w:b/>
          <w:color w:val="000000" w:themeColor="text1"/>
          <w:sz w:val="32"/>
        </w:rPr>
        <w:t>D3</w:t>
      </w:r>
      <w:r w:rsidRPr="008B2669">
        <w:rPr>
          <w:rFonts w:ascii="Arial" w:hAnsi="Arial" w:cs="Arial"/>
          <w:b/>
          <w:color w:val="000000" w:themeColor="text1"/>
          <w:sz w:val="32"/>
        </w:rPr>
        <w:tab/>
      </w:r>
      <w:r>
        <w:rPr>
          <w:rFonts w:ascii="Arial" w:hAnsi="Arial" w:cs="Arial"/>
          <w:b/>
          <w:color w:val="000000" w:themeColor="text1"/>
          <w:sz w:val="32"/>
        </w:rPr>
        <w:t>Captive use</w:t>
      </w:r>
      <w:bookmarkEnd w:id="46"/>
    </w:p>
    <w:p w14:paraId="5AC2AC76" w14:textId="77777777" w:rsidR="00A03E0D" w:rsidRPr="00F77736" w:rsidRDefault="00A03E0D" w:rsidP="00A03E0D">
      <w:pPr>
        <w:tabs>
          <w:tab w:val="left" w:pos="1490"/>
        </w:tabs>
        <w:contextualSpacing/>
        <w:rPr>
          <w:rFonts w:ascii="Arial" w:hAnsi="Arial" w:cs="Arial"/>
          <w:b/>
          <w:color w:val="000000" w:themeColor="text1"/>
          <w:szCs w:val="26"/>
        </w:rPr>
      </w:pPr>
    </w:p>
    <w:p w14:paraId="795F182F" w14:textId="77777777" w:rsidR="00A03E0D" w:rsidRPr="006A08BE" w:rsidRDefault="00A03E0D" w:rsidP="00A03E0D">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provide information on captive sales</w:t>
      </w:r>
      <w:r>
        <w:rPr>
          <w:rFonts w:ascii="Arial" w:hAnsi="Arial" w:cs="Arial"/>
          <w:color w:val="000000" w:themeColor="text1"/>
          <w:sz w:val="24"/>
          <w:szCs w:val="24"/>
        </w:rPr>
        <w:t xml:space="preserve"> for </w:t>
      </w:r>
      <w:r w:rsidRPr="00A616E2">
        <w:rPr>
          <w:rFonts w:ascii="Arial" w:hAnsi="Arial" w:cs="Arial"/>
          <w:color w:val="000000" w:themeColor="text1"/>
          <w:sz w:val="24"/>
          <w:szCs w:val="24"/>
          <w:u w:val="single"/>
        </w:rPr>
        <w:t xml:space="preserve">each of the </w:t>
      </w:r>
      <w:r w:rsidRPr="00B40660">
        <w:rPr>
          <w:rFonts w:ascii="Arial" w:hAnsi="Arial" w:cs="Arial"/>
          <w:sz w:val="24"/>
          <w:szCs w:val="24"/>
          <w:u w:val="single"/>
        </w:rPr>
        <w:t xml:space="preserve">goods subject to review </w:t>
      </w:r>
      <w:r>
        <w:rPr>
          <w:rFonts w:ascii="Arial" w:hAnsi="Arial" w:cs="Arial"/>
          <w:sz w:val="24"/>
          <w:szCs w:val="24"/>
          <w:u w:val="single"/>
        </w:rPr>
        <w:t xml:space="preserve">per product category </w:t>
      </w:r>
      <w:r w:rsidRPr="00B40660">
        <w:rPr>
          <w:rFonts w:ascii="Arial" w:hAnsi="Arial" w:cs="Arial"/>
          <w:sz w:val="24"/>
          <w:szCs w:val="24"/>
          <w:u w:val="single"/>
        </w:rPr>
        <w:t>produced</w:t>
      </w:r>
      <w:r w:rsidRPr="00B40660">
        <w:rPr>
          <w:rFonts w:ascii="Arial" w:hAnsi="Arial" w:cs="Arial"/>
          <w:sz w:val="24"/>
          <w:szCs w:val="24"/>
        </w:rPr>
        <w:t xml:space="preserve"> by your company in </w:t>
      </w:r>
      <w:r w:rsidRPr="00B40660">
        <w:rPr>
          <w:rFonts w:ascii="Arial" w:hAnsi="Arial" w:cs="Arial"/>
          <w:b/>
          <w:sz w:val="24"/>
          <w:szCs w:val="24"/>
        </w:rPr>
        <w:t xml:space="preserve">Annex </w:t>
      </w:r>
      <w:r>
        <w:rPr>
          <w:rFonts w:ascii="Arial" w:hAnsi="Arial" w:cs="Arial"/>
          <w:b/>
          <w:sz w:val="24"/>
          <w:szCs w:val="24"/>
        </w:rPr>
        <w:t>5</w:t>
      </w:r>
      <w:r w:rsidRPr="00B40660">
        <w:rPr>
          <w:rFonts w:ascii="Arial" w:hAnsi="Arial" w:cs="Arial"/>
          <w:sz w:val="24"/>
          <w:szCs w:val="24"/>
        </w:rPr>
        <w:t xml:space="preserve"> for the POI </w:t>
      </w:r>
      <w:r>
        <w:rPr>
          <w:rFonts w:ascii="Arial" w:hAnsi="Arial" w:cs="Arial"/>
          <w:sz w:val="24"/>
          <w:szCs w:val="24"/>
        </w:rPr>
        <w:t>and MRP</w:t>
      </w:r>
      <w:r w:rsidRPr="00B40660">
        <w:rPr>
          <w:rFonts w:ascii="Arial" w:hAnsi="Arial" w:cs="Arial"/>
          <w:sz w:val="24"/>
          <w:szCs w:val="24"/>
        </w:rPr>
        <w:t xml:space="preserve"> detailing </w:t>
      </w:r>
      <w:r w:rsidRPr="006A08BE">
        <w:rPr>
          <w:rFonts w:ascii="Arial" w:hAnsi="Arial" w:cs="Arial"/>
          <w:color w:val="000000" w:themeColor="text1"/>
          <w:sz w:val="24"/>
          <w:szCs w:val="24"/>
        </w:rPr>
        <w:t>your company’s individual transfers of the</w:t>
      </w:r>
      <w:r>
        <w:rPr>
          <w:rFonts w:ascii="Arial" w:hAnsi="Arial" w:cs="Arial"/>
          <w:color w:val="000000" w:themeColor="text1"/>
          <w:sz w:val="24"/>
          <w:szCs w:val="24"/>
        </w:rPr>
        <w:t xml:space="preserve"> finished goods </w:t>
      </w:r>
      <w:r w:rsidRPr="006A08BE">
        <w:rPr>
          <w:rFonts w:ascii="Arial" w:hAnsi="Arial" w:cs="Arial"/>
          <w:color w:val="000000" w:themeColor="text1"/>
          <w:sz w:val="24"/>
          <w:szCs w:val="24"/>
        </w:rPr>
        <w:t>for internal or captive use.</w:t>
      </w:r>
    </w:p>
    <w:p w14:paraId="502FC3CD"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p>
    <w:p w14:paraId="53776BB5" w14:textId="77777777" w:rsidR="00A03E0D" w:rsidRPr="006A08BE" w:rsidRDefault="00A03E0D" w:rsidP="00A03E0D">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w:t>
      </w:r>
      <w:r>
        <w:rPr>
          <w:rFonts w:ascii="Arial" w:hAnsi="Arial" w:cs="Arial"/>
          <w:color w:val="000000" w:themeColor="text1"/>
          <w:sz w:val="24"/>
          <w:szCs w:val="24"/>
        </w:rPr>
        <w:t xml:space="preserve"> </w:t>
      </w:r>
      <w:r w:rsidRPr="00B40660">
        <w:rPr>
          <w:rFonts w:ascii="Arial" w:hAnsi="Arial" w:cs="Arial"/>
          <w:sz w:val="24"/>
          <w:szCs w:val="24"/>
        </w:rPr>
        <w:t>goods subject to review</w:t>
      </w:r>
      <w:r>
        <w:rPr>
          <w:rFonts w:ascii="Arial" w:hAnsi="Arial" w:cs="Arial"/>
          <w:sz w:val="24"/>
          <w:szCs w:val="24"/>
        </w:rPr>
        <w:t xml:space="preserve"> </w:t>
      </w:r>
      <w:r w:rsidRPr="006A08BE">
        <w:rPr>
          <w:rFonts w:ascii="Arial" w:hAnsi="Arial" w:cs="Arial"/>
          <w:color w:val="000000" w:themeColor="text1"/>
          <w:sz w:val="24"/>
          <w:szCs w:val="24"/>
        </w:rPr>
        <w:t xml:space="preserve">has changed over time and what has caused the changes. Please attach evidence to support your answer where </w:t>
      </w:r>
      <w:r>
        <w:rPr>
          <w:rFonts w:ascii="Arial" w:hAnsi="Arial" w:cs="Arial"/>
          <w:color w:val="000000" w:themeColor="text1"/>
          <w:sz w:val="24"/>
          <w:szCs w:val="24"/>
        </w:rPr>
        <w:t>possible</w:t>
      </w:r>
      <w:r w:rsidRPr="006A08BE">
        <w:rPr>
          <w:rFonts w:ascii="Arial" w:hAnsi="Arial" w:cs="Arial"/>
          <w:color w:val="000000" w:themeColor="text1"/>
          <w:sz w:val="24"/>
          <w:szCs w:val="24"/>
        </w:rPr>
        <w:t xml:space="preserve">. </w:t>
      </w:r>
    </w:p>
    <w:p w14:paraId="276BEF99"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764B64D1" w14:textId="77777777" w:rsidTr="004A76C9">
        <w:tc>
          <w:tcPr>
            <w:tcW w:w="9016" w:type="dxa"/>
            <w:gridSpan w:val="2"/>
          </w:tcPr>
          <w:p w14:paraId="72D3892F" w14:textId="77777777" w:rsidR="00A03E0D" w:rsidRPr="00D9239B" w:rsidRDefault="00A03E0D"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n/a</w:t>
            </w:r>
          </w:p>
          <w:p w14:paraId="3842D0A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D9239B" w14:paraId="6636DE3F" w14:textId="77777777" w:rsidTr="004A76C9">
        <w:tc>
          <w:tcPr>
            <w:tcW w:w="4508" w:type="dxa"/>
            <w:tcBorders>
              <w:top w:val="single" w:sz="4" w:space="0" w:color="FFFFFF" w:themeColor="background1"/>
              <w:left w:val="nil"/>
              <w:bottom w:val="nil"/>
              <w:right w:val="single" w:sz="4" w:space="0" w:color="auto"/>
            </w:tcBorders>
          </w:tcPr>
          <w:p w14:paraId="45679113"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3135562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1F90D0C" w14:textId="77777777" w:rsidR="00A03E0D" w:rsidRPr="00400AFF" w:rsidRDefault="00A03E0D" w:rsidP="00A03E0D">
      <w:pPr>
        <w:pStyle w:val="ListParagraph"/>
        <w:ind w:left="360"/>
        <w:rPr>
          <w:sz w:val="24"/>
        </w:rPr>
      </w:pPr>
    </w:p>
    <w:p w14:paraId="2A76705C"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7" w:name="_Toc52866140"/>
      <w:r>
        <w:rPr>
          <w:rFonts w:ascii="Arial" w:hAnsi="Arial" w:cs="Arial"/>
          <w:b/>
          <w:color w:val="000000" w:themeColor="text1"/>
          <w:sz w:val="32"/>
        </w:rPr>
        <w:t>D4</w:t>
      </w:r>
      <w:r w:rsidRPr="008B2669">
        <w:rPr>
          <w:rFonts w:ascii="Arial" w:hAnsi="Arial" w:cs="Arial"/>
          <w:b/>
          <w:color w:val="000000" w:themeColor="text1"/>
          <w:sz w:val="32"/>
        </w:rPr>
        <w:tab/>
      </w:r>
      <w:r>
        <w:rPr>
          <w:rFonts w:ascii="Arial" w:hAnsi="Arial" w:cs="Arial"/>
          <w:b/>
          <w:color w:val="000000" w:themeColor="text1"/>
          <w:sz w:val="32"/>
        </w:rPr>
        <w:t>Consumption in domestic market</w:t>
      </w:r>
      <w:bookmarkEnd w:id="47"/>
    </w:p>
    <w:p w14:paraId="1CC13B96" w14:textId="77777777" w:rsidR="00A03E0D" w:rsidRDefault="00A03E0D" w:rsidP="00A03E0D">
      <w:pPr>
        <w:tabs>
          <w:tab w:val="left" w:pos="1490"/>
        </w:tabs>
        <w:contextualSpacing/>
        <w:rPr>
          <w:rFonts w:ascii="Arial" w:hAnsi="Arial" w:cs="Arial"/>
          <w:b/>
          <w:color w:val="000000" w:themeColor="text1"/>
          <w:szCs w:val="26"/>
        </w:rPr>
      </w:pPr>
    </w:p>
    <w:p w14:paraId="3C17ABE1" w14:textId="77777777" w:rsidR="00A03E0D" w:rsidRPr="005D2FC0" w:rsidRDefault="00A03E0D" w:rsidP="00A03E0D">
      <w:pPr>
        <w:pStyle w:val="ListParagraph"/>
        <w:numPr>
          <w:ilvl w:val="3"/>
          <w:numId w:val="20"/>
        </w:numPr>
        <w:tabs>
          <w:tab w:val="left" w:pos="2130"/>
        </w:tabs>
        <w:spacing w:line="22" w:lineRule="atLeast"/>
        <w:rPr>
          <w:rFonts w:ascii="Arial" w:hAnsi="Arial" w:cs="Arial"/>
          <w:sz w:val="24"/>
          <w:szCs w:val="24"/>
        </w:rPr>
      </w:pPr>
      <w:r w:rsidRPr="005D2FC0">
        <w:rPr>
          <w:rFonts w:ascii="Arial" w:hAnsi="Arial" w:cs="Arial"/>
          <w:sz w:val="24"/>
          <w:szCs w:val="24"/>
        </w:rPr>
        <w:t>Please estimate the development of consumption in your domestic market</w:t>
      </w:r>
      <w:r>
        <w:rPr>
          <w:rFonts w:ascii="Arial" w:hAnsi="Arial" w:cs="Arial"/>
          <w:sz w:val="24"/>
          <w:szCs w:val="24"/>
        </w:rPr>
        <w:t xml:space="preserve"> </w:t>
      </w:r>
      <w:r w:rsidRPr="005D2FC0">
        <w:rPr>
          <w:rFonts w:ascii="Arial" w:hAnsi="Arial" w:cs="Arial"/>
          <w:sz w:val="24"/>
          <w:szCs w:val="24"/>
        </w:rPr>
        <w:t xml:space="preserve">for </w:t>
      </w:r>
      <w:r w:rsidRPr="005D2FC0">
        <w:rPr>
          <w:rFonts w:ascii="Arial" w:hAnsi="Arial" w:cs="Arial"/>
          <w:sz w:val="24"/>
          <w:szCs w:val="24"/>
          <w:u w:val="single"/>
        </w:rPr>
        <w:t>each of the goods subject to review</w:t>
      </w:r>
      <w:r>
        <w:rPr>
          <w:rFonts w:ascii="Arial" w:hAnsi="Arial" w:cs="Arial"/>
          <w:sz w:val="24"/>
          <w:szCs w:val="24"/>
          <w:u w:val="single"/>
        </w:rPr>
        <w:t xml:space="preserve"> by product category</w:t>
      </w:r>
      <w:r w:rsidRPr="005D2FC0">
        <w:rPr>
          <w:rFonts w:ascii="Arial" w:hAnsi="Arial" w:cs="Arial"/>
          <w:sz w:val="24"/>
          <w:szCs w:val="24"/>
          <w:u w:val="single"/>
        </w:rPr>
        <w:t xml:space="preserve"> produced</w:t>
      </w:r>
      <w:r w:rsidRPr="005D2FC0">
        <w:rPr>
          <w:rFonts w:ascii="Arial" w:hAnsi="Arial" w:cs="Arial"/>
          <w:sz w:val="24"/>
          <w:szCs w:val="24"/>
        </w:rPr>
        <w:t xml:space="preserve"> by your company using actual knowledge, forecasts or ‘best estimates’ in </w:t>
      </w:r>
      <w:r w:rsidRPr="005D2FC0">
        <w:rPr>
          <w:rFonts w:ascii="Arial" w:hAnsi="Arial" w:cs="Arial"/>
          <w:b/>
          <w:bCs/>
          <w:sz w:val="24"/>
          <w:szCs w:val="24"/>
        </w:rPr>
        <w:t xml:space="preserve">Annex </w:t>
      </w:r>
      <w:r>
        <w:rPr>
          <w:rFonts w:ascii="Arial" w:hAnsi="Arial" w:cs="Arial"/>
          <w:b/>
          <w:bCs/>
          <w:sz w:val="24"/>
          <w:szCs w:val="24"/>
        </w:rPr>
        <w:t>5</w:t>
      </w:r>
      <w:r w:rsidRPr="005D2FC0">
        <w:rPr>
          <w:rFonts w:ascii="Arial" w:hAnsi="Arial" w:cs="Arial"/>
          <w:sz w:val="24"/>
          <w:szCs w:val="24"/>
        </w:rPr>
        <w:t xml:space="preserve"> for the POI</w:t>
      </w:r>
      <w:r>
        <w:rPr>
          <w:rFonts w:ascii="Arial" w:hAnsi="Arial" w:cs="Arial"/>
          <w:sz w:val="24"/>
          <w:szCs w:val="24"/>
        </w:rPr>
        <w:t xml:space="preserve"> and MRP</w:t>
      </w:r>
      <w:r w:rsidRPr="005D2FC0">
        <w:rPr>
          <w:rFonts w:ascii="Arial" w:hAnsi="Arial" w:cs="Arial"/>
          <w:sz w:val="24"/>
          <w:szCs w:val="24"/>
        </w:rPr>
        <w:t>.</w:t>
      </w:r>
    </w:p>
    <w:p w14:paraId="7329AE07" w14:textId="77777777" w:rsidR="00A03E0D" w:rsidRPr="003B40A2" w:rsidRDefault="00A03E0D" w:rsidP="00A03E0D">
      <w:pPr>
        <w:tabs>
          <w:tab w:val="left" w:pos="2130"/>
        </w:tabs>
        <w:rPr>
          <w:rFonts w:ascii="Arial" w:hAnsi="Arial" w:cs="Arial"/>
          <w:color w:val="000000" w:themeColor="text1"/>
          <w:sz w:val="24"/>
          <w:szCs w:val="24"/>
        </w:rPr>
      </w:pPr>
    </w:p>
    <w:p w14:paraId="210633D6" w14:textId="77777777" w:rsidR="00A03E0D" w:rsidRPr="00615DCC" w:rsidRDefault="00A03E0D" w:rsidP="00A03E0D">
      <w:pPr>
        <w:pStyle w:val="ListParagraph"/>
        <w:numPr>
          <w:ilvl w:val="0"/>
          <w:numId w:val="20"/>
        </w:numPr>
        <w:tabs>
          <w:tab w:val="left" w:pos="2130"/>
        </w:tabs>
        <w:rPr>
          <w:rFonts w:ascii="Arial" w:hAnsi="Arial" w:cs="Arial"/>
          <w:color w:val="000000" w:themeColor="text1"/>
          <w:sz w:val="24"/>
          <w:szCs w:val="24"/>
        </w:rPr>
      </w:pPr>
      <w:r>
        <w:rPr>
          <w:rFonts w:ascii="Arial" w:hAnsi="Arial" w:cs="Arial"/>
          <w:color w:val="000000" w:themeColor="text1"/>
          <w:sz w:val="24"/>
          <w:szCs w:val="24"/>
        </w:rPr>
        <w:lastRenderedPageBreak/>
        <w:t xml:space="preserve">Please provide forecasts for consumption over the next four years of the goods subject to review in the domestic market, UK market and rest of the world. Support your forecasts with evidence.  </w:t>
      </w:r>
    </w:p>
    <w:p w14:paraId="05FF64CC"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68C68FB" w14:textId="77777777" w:rsidTr="004A76C9">
        <w:tc>
          <w:tcPr>
            <w:tcW w:w="9016" w:type="dxa"/>
            <w:gridSpan w:val="2"/>
          </w:tcPr>
          <w:p w14:paraId="31CAA799" w14:textId="583204A0" w:rsidR="00A03E0D" w:rsidRPr="00D9239B" w:rsidRDefault="002964B4"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2FC45E2A" w14:textId="77777777" w:rsidTr="004A76C9">
        <w:tc>
          <w:tcPr>
            <w:tcW w:w="4508" w:type="dxa"/>
            <w:tcBorders>
              <w:top w:val="single" w:sz="4" w:space="0" w:color="FFFFFF" w:themeColor="background1"/>
              <w:left w:val="nil"/>
              <w:bottom w:val="nil"/>
              <w:right w:val="single" w:sz="4" w:space="0" w:color="auto"/>
            </w:tcBorders>
          </w:tcPr>
          <w:p w14:paraId="13A43B3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E800173"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B5D2C61" w14:textId="77777777" w:rsidR="00A03E0D" w:rsidRPr="003B40A2" w:rsidRDefault="00A03E0D" w:rsidP="00A03E0D">
      <w:pPr>
        <w:tabs>
          <w:tab w:val="left" w:pos="2130"/>
        </w:tabs>
        <w:rPr>
          <w:rFonts w:ascii="Arial" w:hAnsi="Arial" w:cs="Arial"/>
          <w:color w:val="000000" w:themeColor="text1"/>
          <w:sz w:val="24"/>
          <w:szCs w:val="24"/>
        </w:rPr>
      </w:pPr>
    </w:p>
    <w:p w14:paraId="607C44C7" w14:textId="77777777" w:rsidR="00A03E0D" w:rsidRPr="009720DF" w:rsidRDefault="00A03E0D" w:rsidP="00A03E0D">
      <w:pPr>
        <w:pStyle w:val="Heading2"/>
        <w:spacing w:line="22" w:lineRule="atLeast"/>
        <w:contextualSpacing/>
        <w:rPr>
          <w:rFonts w:ascii="Arial" w:hAnsi="Arial" w:cs="Arial"/>
          <w:b/>
          <w:color w:val="000000" w:themeColor="text1"/>
          <w:sz w:val="32"/>
        </w:rPr>
      </w:pPr>
      <w:bookmarkStart w:id="48" w:name="_Toc52866141"/>
      <w:r w:rsidRPr="00253143">
        <w:rPr>
          <w:rFonts w:ascii="Arial" w:hAnsi="Arial" w:cs="Arial"/>
          <w:b/>
          <w:color w:val="000000" w:themeColor="text1"/>
          <w:sz w:val="32"/>
        </w:rPr>
        <w:t>D5</w:t>
      </w:r>
      <w:r w:rsidRPr="00253143">
        <w:rPr>
          <w:rFonts w:ascii="Arial" w:hAnsi="Arial" w:cs="Arial"/>
          <w:b/>
          <w:color w:val="000000" w:themeColor="text1"/>
          <w:sz w:val="32"/>
        </w:rPr>
        <w:tab/>
        <w:t>Global capacity and production</w:t>
      </w:r>
      <w:bookmarkEnd w:id="48"/>
    </w:p>
    <w:p w14:paraId="1A676155" w14:textId="77777777" w:rsidR="00A03E0D" w:rsidRPr="009720DF" w:rsidRDefault="00A03E0D" w:rsidP="00A03E0D">
      <w:pPr>
        <w:tabs>
          <w:tab w:val="left" w:pos="1490"/>
        </w:tabs>
        <w:contextualSpacing/>
        <w:rPr>
          <w:rFonts w:ascii="Arial" w:hAnsi="Arial" w:cs="Arial"/>
          <w:b/>
          <w:color w:val="000000" w:themeColor="text1"/>
          <w:szCs w:val="26"/>
        </w:rPr>
      </w:pPr>
    </w:p>
    <w:p w14:paraId="0B0DC7F5" w14:textId="77777777" w:rsidR="00A03E0D" w:rsidRPr="00253143" w:rsidRDefault="00A03E0D" w:rsidP="00A03E0D">
      <w:pPr>
        <w:pStyle w:val="ListParagraph"/>
        <w:numPr>
          <w:ilvl w:val="3"/>
          <w:numId w:val="22"/>
        </w:numPr>
        <w:tabs>
          <w:tab w:val="left" w:pos="2130"/>
        </w:tabs>
        <w:spacing w:line="22" w:lineRule="atLeast"/>
        <w:rPr>
          <w:rFonts w:ascii="Arial" w:hAnsi="Arial" w:cs="Arial"/>
          <w:color w:val="000000" w:themeColor="text1"/>
          <w:sz w:val="24"/>
          <w:szCs w:val="24"/>
        </w:rPr>
      </w:pPr>
      <w:r w:rsidRPr="00253143">
        <w:rPr>
          <w:rFonts w:ascii="Arial" w:hAnsi="Arial" w:cs="Arial"/>
          <w:color w:val="000000" w:themeColor="text1"/>
          <w:sz w:val="24"/>
          <w:szCs w:val="24"/>
        </w:rPr>
        <w:t xml:space="preserve">Please comment on the current situation of global capacity and production of the goods </w:t>
      </w:r>
      <w:r w:rsidRPr="00253143">
        <w:rPr>
          <w:rFonts w:ascii="Arial" w:hAnsi="Arial" w:cs="Arial"/>
          <w:sz w:val="24"/>
          <w:szCs w:val="24"/>
        </w:rPr>
        <w:t xml:space="preserve">subject to review by product category </w:t>
      </w:r>
      <w:r w:rsidRPr="00253143">
        <w:rPr>
          <w:rFonts w:ascii="Arial" w:hAnsi="Arial" w:cs="Arial"/>
          <w:color w:val="000000" w:themeColor="text1"/>
          <w:sz w:val="24"/>
          <w:szCs w:val="24"/>
        </w:rPr>
        <w:t>in your domestic market and the rest of the world.</w:t>
      </w:r>
    </w:p>
    <w:p w14:paraId="2ABCBFD2" w14:textId="77777777" w:rsidR="00A03E0D" w:rsidRPr="00253143"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9720DF" w14:paraId="39291AFC" w14:textId="77777777" w:rsidTr="004A76C9">
        <w:tc>
          <w:tcPr>
            <w:tcW w:w="9016" w:type="dxa"/>
            <w:gridSpan w:val="2"/>
          </w:tcPr>
          <w:p w14:paraId="2617AF83" w14:textId="77777777" w:rsidR="00A03E0D" w:rsidRPr="00253143" w:rsidRDefault="00A03E0D"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We do not have access to Global Capacity and Production data on Pipes and Tubes.</w:t>
            </w:r>
          </w:p>
          <w:p w14:paraId="75B4EE5B"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9720DF" w14:paraId="2E581A81" w14:textId="77777777" w:rsidTr="004A76C9">
        <w:tc>
          <w:tcPr>
            <w:tcW w:w="4508" w:type="dxa"/>
            <w:tcBorders>
              <w:top w:val="single" w:sz="4" w:space="0" w:color="FFFFFF" w:themeColor="background1"/>
              <w:left w:val="nil"/>
              <w:bottom w:val="nil"/>
              <w:right w:val="single" w:sz="4" w:space="0" w:color="auto"/>
            </w:tcBorders>
          </w:tcPr>
          <w:p w14:paraId="78FD0E2F"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F161CB5"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sidRPr="00253143">
              <w:rPr>
                <w:rFonts w:ascii="Arial" w:eastAsiaTheme="minorEastAsia" w:hAnsi="Arial" w:cs="Arial"/>
                <w:sz w:val="24"/>
                <w:szCs w:val="24"/>
              </w:rPr>
              <w:t>Appendix reference:</w:t>
            </w:r>
          </w:p>
        </w:tc>
      </w:tr>
    </w:tbl>
    <w:p w14:paraId="04FD9D09" w14:textId="77777777" w:rsidR="00A03E0D" w:rsidRPr="00253143" w:rsidRDefault="00A03E0D" w:rsidP="00A03E0D">
      <w:pPr>
        <w:rPr>
          <w:sz w:val="24"/>
        </w:rPr>
      </w:pPr>
    </w:p>
    <w:p w14:paraId="107E1167" w14:textId="77777777" w:rsidR="00A03E0D" w:rsidRPr="00253143" w:rsidRDefault="00A03E0D" w:rsidP="00A03E0D">
      <w:pPr>
        <w:pStyle w:val="ListParagraph"/>
        <w:numPr>
          <w:ilvl w:val="0"/>
          <w:numId w:val="22"/>
        </w:numPr>
        <w:tabs>
          <w:tab w:val="left" w:pos="2130"/>
        </w:tabs>
        <w:rPr>
          <w:rFonts w:ascii="Arial" w:hAnsi="Arial" w:cs="Arial"/>
          <w:color w:val="000000" w:themeColor="text1"/>
          <w:sz w:val="24"/>
          <w:szCs w:val="24"/>
        </w:rPr>
      </w:pPr>
      <w:r w:rsidRPr="00253143">
        <w:rPr>
          <w:rFonts w:ascii="Arial" w:hAnsi="Arial" w:cs="Arial"/>
          <w:color w:val="000000" w:themeColor="text1"/>
          <w:sz w:val="24"/>
          <w:szCs w:val="24"/>
        </w:rPr>
        <w:t xml:space="preserve">Please comment on foreseeable developments over the next four years of global capacity and production of the goods subject to review by product category in your domestic market and the rest of the world. Where possible, support your answer with evidence using actual knowledge, forecasts or ‘best estimates’ based on experience. </w:t>
      </w:r>
    </w:p>
    <w:p w14:paraId="4F6E598F" w14:textId="77777777" w:rsidR="00A03E0D" w:rsidRPr="00253143"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9720DF" w14:paraId="4AC3B492" w14:textId="77777777" w:rsidTr="004A76C9">
        <w:tc>
          <w:tcPr>
            <w:tcW w:w="9016" w:type="dxa"/>
            <w:gridSpan w:val="2"/>
          </w:tcPr>
          <w:p w14:paraId="576EA52E"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i/>
                <w:iCs/>
                <w:color w:val="808080" w:themeColor="background1" w:themeShade="80"/>
                <w:sz w:val="24"/>
                <w:szCs w:val="24"/>
              </w:rPr>
              <w:t>We do not have access to Global Capacity and Production data on Pipes and Tubes.</w:t>
            </w:r>
          </w:p>
        </w:tc>
      </w:tr>
      <w:tr w:rsidR="00A03E0D" w:rsidRPr="009720DF" w14:paraId="5755CEF0" w14:textId="77777777" w:rsidTr="004A76C9">
        <w:tc>
          <w:tcPr>
            <w:tcW w:w="4508" w:type="dxa"/>
            <w:tcBorders>
              <w:top w:val="single" w:sz="4" w:space="0" w:color="FFFFFF" w:themeColor="background1"/>
              <w:left w:val="nil"/>
              <w:bottom w:val="nil"/>
              <w:right w:val="single" w:sz="4" w:space="0" w:color="auto"/>
            </w:tcBorders>
          </w:tcPr>
          <w:p w14:paraId="50F31D3B"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9B53242"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sidRPr="00253143">
              <w:rPr>
                <w:rFonts w:ascii="Arial" w:eastAsiaTheme="minorEastAsia" w:hAnsi="Arial" w:cs="Arial"/>
                <w:sz w:val="24"/>
                <w:szCs w:val="24"/>
              </w:rPr>
              <w:t>Appendix reference:</w:t>
            </w:r>
          </w:p>
        </w:tc>
      </w:tr>
    </w:tbl>
    <w:p w14:paraId="11F0B989" w14:textId="77777777" w:rsidR="00A03E0D" w:rsidRPr="00253143" w:rsidRDefault="00A03E0D" w:rsidP="00A03E0D">
      <w:pPr>
        <w:rPr>
          <w:sz w:val="24"/>
        </w:rPr>
      </w:pPr>
    </w:p>
    <w:p w14:paraId="5B0A8945" w14:textId="77777777" w:rsidR="00A03E0D" w:rsidRPr="00253143" w:rsidRDefault="00A03E0D" w:rsidP="00A03E0D">
      <w:pPr>
        <w:pStyle w:val="ListParagraph"/>
        <w:numPr>
          <w:ilvl w:val="0"/>
          <w:numId w:val="22"/>
        </w:numPr>
        <w:tabs>
          <w:tab w:val="left" w:pos="2130"/>
        </w:tabs>
        <w:spacing w:line="22" w:lineRule="atLeast"/>
        <w:rPr>
          <w:rFonts w:ascii="Arial" w:hAnsi="Arial" w:cs="Arial"/>
          <w:color w:val="000000" w:themeColor="text1"/>
          <w:sz w:val="24"/>
          <w:szCs w:val="24"/>
        </w:rPr>
      </w:pPr>
      <w:r w:rsidRPr="00253143">
        <w:rPr>
          <w:rFonts w:ascii="Arial" w:hAnsi="Arial" w:cs="Arial"/>
          <w:color w:val="000000" w:themeColor="text1"/>
          <w:sz w:val="24"/>
          <w:szCs w:val="24"/>
        </w:rPr>
        <w:t xml:space="preserve">Please comment on how global capacity and production of the goods </w:t>
      </w:r>
      <w:r w:rsidRPr="00253143">
        <w:rPr>
          <w:rFonts w:ascii="Arial" w:hAnsi="Arial" w:cs="Arial"/>
          <w:sz w:val="24"/>
          <w:szCs w:val="24"/>
        </w:rPr>
        <w:t xml:space="preserve">subject to review by product category </w:t>
      </w:r>
      <w:r w:rsidRPr="00253143">
        <w:rPr>
          <w:rFonts w:ascii="Arial" w:hAnsi="Arial" w:cs="Arial"/>
          <w:color w:val="000000" w:themeColor="text1"/>
          <w:sz w:val="24"/>
          <w:szCs w:val="24"/>
        </w:rPr>
        <w:t>may change if the existing safeguard measure were:</w:t>
      </w:r>
    </w:p>
    <w:p w14:paraId="3E41075D" w14:textId="77777777" w:rsidR="00A03E0D" w:rsidRPr="00253143" w:rsidRDefault="00A03E0D" w:rsidP="00A03E0D">
      <w:pPr>
        <w:pStyle w:val="ListParagraph"/>
        <w:numPr>
          <w:ilvl w:val="0"/>
          <w:numId w:val="26"/>
        </w:numPr>
        <w:tabs>
          <w:tab w:val="left" w:pos="2130"/>
        </w:tabs>
        <w:spacing w:line="22" w:lineRule="atLeast"/>
        <w:rPr>
          <w:rFonts w:ascii="Arial" w:hAnsi="Arial" w:cs="Arial"/>
          <w:color w:val="000000" w:themeColor="text1"/>
          <w:sz w:val="24"/>
          <w:szCs w:val="24"/>
        </w:rPr>
      </w:pPr>
      <w:r w:rsidRPr="00253143">
        <w:rPr>
          <w:rFonts w:ascii="Arial" w:hAnsi="Arial" w:cs="Arial"/>
          <w:sz w:val="24"/>
          <w:szCs w:val="24"/>
        </w:rPr>
        <w:t>continued; or</w:t>
      </w:r>
    </w:p>
    <w:p w14:paraId="5FC458D2" w14:textId="77777777" w:rsidR="00A03E0D" w:rsidRPr="00253143" w:rsidRDefault="00A03E0D" w:rsidP="00A03E0D">
      <w:pPr>
        <w:pStyle w:val="ListParagraph"/>
        <w:numPr>
          <w:ilvl w:val="0"/>
          <w:numId w:val="26"/>
        </w:numPr>
        <w:tabs>
          <w:tab w:val="left" w:pos="2130"/>
        </w:tabs>
        <w:spacing w:line="22" w:lineRule="atLeast"/>
        <w:rPr>
          <w:rFonts w:ascii="Arial" w:hAnsi="Arial" w:cs="Arial"/>
          <w:color w:val="000000" w:themeColor="text1"/>
          <w:sz w:val="24"/>
          <w:szCs w:val="24"/>
        </w:rPr>
      </w:pPr>
      <w:r w:rsidRPr="00253143">
        <w:rPr>
          <w:rFonts w:ascii="Arial" w:hAnsi="Arial" w:cs="Arial"/>
          <w:sz w:val="24"/>
          <w:szCs w:val="24"/>
        </w:rPr>
        <w:t xml:space="preserve">discontinued. </w:t>
      </w:r>
    </w:p>
    <w:p w14:paraId="0A90488F" w14:textId="77777777" w:rsidR="00A03E0D" w:rsidRPr="00253143" w:rsidRDefault="00A03E0D" w:rsidP="00A03E0D">
      <w:pPr>
        <w:tabs>
          <w:tab w:val="left" w:pos="2130"/>
        </w:tabs>
        <w:ind w:left="425"/>
        <w:rPr>
          <w:rFonts w:ascii="Arial" w:hAnsi="Arial" w:cs="Arial"/>
          <w:color w:val="000000" w:themeColor="text1"/>
          <w:sz w:val="24"/>
          <w:szCs w:val="24"/>
        </w:rPr>
      </w:pPr>
      <w:r w:rsidRPr="00253143">
        <w:rPr>
          <w:rFonts w:ascii="Arial" w:hAnsi="Arial" w:cs="Arial"/>
          <w:color w:val="000000" w:themeColor="text1"/>
          <w:sz w:val="24"/>
          <w:szCs w:val="24"/>
        </w:rPr>
        <w:t>Please attach evidence to support your answer where possible.</w:t>
      </w:r>
    </w:p>
    <w:p w14:paraId="5C3C4860" w14:textId="77777777" w:rsidR="00A03E0D" w:rsidRPr="00253143"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9720DF" w14:paraId="24D8E1FD" w14:textId="77777777" w:rsidTr="004A76C9">
        <w:tc>
          <w:tcPr>
            <w:tcW w:w="9016" w:type="dxa"/>
            <w:gridSpan w:val="2"/>
          </w:tcPr>
          <w:p w14:paraId="0FB16E15"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i/>
                <w:iCs/>
                <w:color w:val="808080" w:themeColor="background1" w:themeShade="80"/>
                <w:sz w:val="24"/>
                <w:szCs w:val="24"/>
              </w:rPr>
              <w:t>We do not have access to Global Capacity and Production data on Pipes and Tubes.</w:t>
            </w:r>
          </w:p>
        </w:tc>
      </w:tr>
      <w:tr w:rsidR="00A03E0D" w:rsidRPr="00D9239B" w14:paraId="2696523A" w14:textId="77777777" w:rsidTr="004A76C9">
        <w:tc>
          <w:tcPr>
            <w:tcW w:w="4508" w:type="dxa"/>
            <w:tcBorders>
              <w:top w:val="single" w:sz="4" w:space="0" w:color="FFFFFF" w:themeColor="background1"/>
              <w:left w:val="nil"/>
              <w:bottom w:val="nil"/>
              <w:right w:val="single" w:sz="4" w:space="0" w:color="auto"/>
            </w:tcBorders>
          </w:tcPr>
          <w:p w14:paraId="2F626FE4"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6E6B548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253143">
              <w:rPr>
                <w:rFonts w:ascii="Arial" w:eastAsiaTheme="minorEastAsia" w:hAnsi="Arial" w:cs="Arial"/>
                <w:sz w:val="24"/>
                <w:szCs w:val="24"/>
              </w:rPr>
              <w:t>Appendix reference:</w:t>
            </w:r>
          </w:p>
        </w:tc>
      </w:tr>
    </w:tbl>
    <w:p w14:paraId="6FDD41BA" w14:textId="77777777" w:rsidR="00A03E0D" w:rsidRPr="00400AFF" w:rsidRDefault="00A03E0D" w:rsidP="00A03E0D">
      <w:pPr>
        <w:pStyle w:val="ListParagraph"/>
        <w:ind w:left="360"/>
        <w:rPr>
          <w:sz w:val="24"/>
        </w:rPr>
      </w:pPr>
    </w:p>
    <w:p w14:paraId="162F616D" w14:textId="77777777" w:rsidR="00A03E0D" w:rsidRDefault="00A03E0D" w:rsidP="00A03E0D">
      <w:r>
        <w:br w:type="page"/>
      </w:r>
    </w:p>
    <w:p w14:paraId="32B958F5" w14:textId="77777777" w:rsidR="00A03E0D" w:rsidRPr="00C767A0" w:rsidRDefault="00A03E0D" w:rsidP="00A03E0D">
      <w:pPr>
        <w:pStyle w:val="Heading1"/>
        <w:spacing w:before="0"/>
        <w:jc w:val="center"/>
        <w:rPr>
          <w:b/>
          <w:bCs/>
          <w:color w:val="auto"/>
          <w:sz w:val="36"/>
          <w:szCs w:val="36"/>
        </w:rPr>
      </w:pPr>
      <w:bookmarkStart w:id="49" w:name="_Toc47346577"/>
      <w:bookmarkStart w:id="50" w:name="_Toc52866142"/>
      <w:r w:rsidRPr="00C767A0">
        <w:rPr>
          <w:b/>
          <w:bCs/>
          <w:color w:val="auto"/>
          <w:sz w:val="36"/>
          <w:szCs w:val="36"/>
        </w:rPr>
        <w:lastRenderedPageBreak/>
        <w:t>SECTION E:</w:t>
      </w:r>
      <w:bookmarkEnd w:id="49"/>
      <w:r w:rsidRPr="00CD3746">
        <w:rPr>
          <w:b/>
          <w:bCs/>
          <w:color w:val="auto"/>
          <w:sz w:val="36"/>
          <w:szCs w:val="36"/>
        </w:rPr>
        <w:br/>
      </w:r>
      <w:r w:rsidRPr="00C767A0">
        <w:rPr>
          <w:b/>
          <w:bCs/>
          <w:color w:val="auto"/>
          <w:sz w:val="36"/>
          <w:szCs w:val="36"/>
        </w:rPr>
        <w:t>Other questions</w:t>
      </w:r>
      <w:bookmarkEnd w:id="50"/>
    </w:p>
    <w:p w14:paraId="0B9677FD" w14:textId="77777777" w:rsidR="00A03E0D" w:rsidRPr="00283611" w:rsidRDefault="00A03E0D" w:rsidP="00A03E0D">
      <w:pPr>
        <w:tabs>
          <w:tab w:val="left" w:pos="2130"/>
        </w:tabs>
        <w:contextualSpacing/>
        <w:rPr>
          <w:rFonts w:ascii="Arial" w:hAnsi="Arial" w:cs="Arial"/>
          <w:b/>
          <w:sz w:val="24"/>
        </w:rPr>
      </w:pPr>
    </w:p>
    <w:p w14:paraId="2685D53E" w14:textId="77777777" w:rsidR="00A03E0D" w:rsidRPr="00496B88" w:rsidRDefault="00A03E0D" w:rsidP="00A03E0D">
      <w:pPr>
        <w:pStyle w:val="Heading2"/>
        <w:spacing w:line="22" w:lineRule="atLeast"/>
        <w:contextualSpacing/>
        <w:rPr>
          <w:rFonts w:ascii="Arial" w:hAnsi="Arial" w:cs="Arial"/>
          <w:b/>
          <w:color w:val="000000" w:themeColor="text1"/>
          <w:sz w:val="32"/>
        </w:rPr>
      </w:pPr>
      <w:bookmarkStart w:id="51" w:name="_Toc52866143"/>
      <w:r>
        <w:rPr>
          <w:rFonts w:ascii="Arial" w:hAnsi="Arial" w:cs="Arial"/>
          <w:b/>
          <w:color w:val="000000" w:themeColor="text1"/>
          <w:sz w:val="32"/>
        </w:rPr>
        <w:t>E</w:t>
      </w:r>
      <w:r w:rsidRPr="008B2669">
        <w:rPr>
          <w:rFonts w:ascii="Arial" w:hAnsi="Arial" w:cs="Arial"/>
          <w:b/>
          <w:color w:val="000000" w:themeColor="text1"/>
          <w:sz w:val="32"/>
        </w:rPr>
        <w:t>1</w:t>
      </w:r>
      <w:r w:rsidRPr="008B2669">
        <w:rPr>
          <w:rFonts w:ascii="Arial" w:hAnsi="Arial" w:cs="Arial"/>
          <w:b/>
          <w:color w:val="000000" w:themeColor="text1"/>
          <w:sz w:val="32"/>
        </w:rPr>
        <w:tab/>
      </w:r>
      <w:r>
        <w:rPr>
          <w:rFonts w:ascii="Arial" w:hAnsi="Arial" w:cs="Arial"/>
          <w:b/>
          <w:color w:val="000000" w:themeColor="text1"/>
          <w:sz w:val="32"/>
        </w:rPr>
        <w:t>Other causation factors</w:t>
      </w:r>
      <w:bookmarkEnd w:id="51"/>
    </w:p>
    <w:p w14:paraId="77526511" w14:textId="77777777" w:rsidR="00A03E0D" w:rsidRDefault="00A03E0D" w:rsidP="00A03E0D">
      <w:pPr>
        <w:tabs>
          <w:tab w:val="left" w:pos="2130"/>
        </w:tabs>
        <w:contextualSpacing/>
        <w:rPr>
          <w:rFonts w:ascii="Arial" w:hAnsi="Arial" w:cs="Arial"/>
          <w:color w:val="000000" w:themeColor="text1"/>
          <w:sz w:val="24"/>
          <w:szCs w:val="26"/>
        </w:rPr>
      </w:pPr>
    </w:p>
    <w:p w14:paraId="2EFC2A33"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w:t>
      </w:r>
      <w:r w:rsidRPr="004A4F77">
        <w:rPr>
          <w:rFonts w:ascii="Arial" w:hAnsi="Arial" w:cs="Arial"/>
          <w:sz w:val="24"/>
          <w:szCs w:val="26"/>
        </w:rPr>
        <w:t xml:space="preserve">review </w:t>
      </w:r>
      <w:r>
        <w:rPr>
          <w:rFonts w:ascii="Arial" w:hAnsi="Arial" w:cs="Arial"/>
          <w:color w:val="000000" w:themeColor="text1"/>
          <w:sz w:val="24"/>
          <w:szCs w:val="26"/>
        </w:rPr>
        <w:t>must examine factors other than trends in imports that may have caused or threaten to cause serious injury to the UK producers of the like or directly competitive goods.The purpose of this section is to collect further information regarding the cause of the alleged serious injury.</w:t>
      </w:r>
    </w:p>
    <w:p w14:paraId="1AEBA518" w14:textId="77777777" w:rsidR="00A03E0D" w:rsidRDefault="00A03E0D" w:rsidP="00A03E0D">
      <w:pPr>
        <w:tabs>
          <w:tab w:val="left" w:pos="2130"/>
        </w:tabs>
        <w:contextualSpacing/>
        <w:rPr>
          <w:rFonts w:ascii="Arial" w:hAnsi="Arial" w:cs="Arial"/>
          <w:color w:val="000000" w:themeColor="text1"/>
          <w:sz w:val="24"/>
          <w:szCs w:val="26"/>
        </w:rPr>
      </w:pPr>
    </w:p>
    <w:p w14:paraId="5D2956E5" w14:textId="77777777" w:rsidR="00A03E0D" w:rsidRPr="00283611" w:rsidRDefault="00A03E0D" w:rsidP="00A03E0D">
      <w:pPr>
        <w:pStyle w:val="ListParagraph"/>
        <w:numPr>
          <w:ilvl w:val="3"/>
          <w:numId w:val="14"/>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Aside from the increase in imports of the </w:t>
      </w:r>
      <w:r w:rsidRPr="00B534AA">
        <w:rPr>
          <w:rFonts w:ascii="Arial" w:hAnsi="Arial" w:cs="Arial"/>
          <w:sz w:val="24"/>
          <w:szCs w:val="24"/>
        </w:rPr>
        <w:t xml:space="preserve">goods subject to review, </w:t>
      </w:r>
      <w:r>
        <w:rPr>
          <w:rFonts w:ascii="Arial" w:hAnsi="Arial" w:cs="Arial"/>
          <w:color w:val="000000" w:themeColor="text1"/>
          <w:sz w:val="24"/>
          <w:szCs w:val="24"/>
        </w:rPr>
        <w:t xml:space="preserve">please </w:t>
      </w:r>
      <w:r w:rsidRPr="5B2100B4">
        <w:rPr>
          <w:rFonts w:ascii="Arial" w:hAnsi="Arial" w:cs="Arial"/>
          <w:color w:val="000000" w:themeColor="text1"/>
          <w:sz w:val="24"/>
          <w:szCs w:val="24"/>
        </w:rPr>
        <w:t xml:space="preserve">comment </w:t>
      </w:r>
      <w:r>
        <w:rPr>
          <w:rFonts w:ascii="Arial" w:hAnsi="Arial" w:cs="Arial"/>
          <w:color w:val="000000" w:themeColor="text1"/>
          <w:sz w:val="24"/>
          <w:szCs w:val="24"/>
        </w:rPr>
        <w:t xml:space="preserve">on, </w:t>
      </w:r>
      <w:r w:rsidRPr="5B2100B4">
        <w:rPr>
          <w:rFonts w:ascii="Arial" w:hAnsi="Arial" w:cs="Arial"/>
          <w:color w:val="000000" w:themeColor="text1"/>
          <w:sz w:val="24"/>
          <w:szCs w:val="24"/>
        </w:rPr>
        <w:t>and substantiate with evidence</w:t>
      </w:r>
      <w:r>
        <w:rPr>
          <w:rFonts w:ascii="Arial" w:hAnsi="Arial" w:cs="Arial"/>
          <w:color w:val="000000" w:themeColor="text1"/>
          <w:sz w:val="24"/>
          <w:szCs w:val="24"/>
        </w:rPr>
        <w:t>,any</w:t>
      </w:r>
      <w:r w:rsidRPr="5B2100B4">
        <w:rPr>
          <w:rFonts w:ascii="Arial" w:hAnsi="Arial" w:cs="Arial"/>
          <w:color w:val="000000" w:themeColor="text1"/>
          <w:sz w:val="24"/>
          <w:szCs w:val="24"/>
        </w:rPr>
        <w:t xml:space="preserve"> other factors that may have caused </w:t>
      </w:r>
      <w:r>
        <w:rPr>
          <w:rFonts w:ascii="Arial" w:hAnsi="Arial" w:cs="Arial"/>
          <w:color w:val="000000" w:themeColor="text1"/>
          <w:sz w:val="24"/>
          <w:szCs w:val="24"/>
        </w:rPr>
        <w:t xml:space="preserve">serious </w:t>
      </w:r>
      <w:r w:rsidRPr="5B2100B4">
        <w:rPr>
          <w:rFonts w:ascii="Arial" w:hAnsi="Arial" w:cs="Arial"/>
          <w:color w:val="000000" w:themeColor="text1"/>
          <w:sz w:val="24"/>
          <w:szCs w:val="24"/>
        </w:rPr>
        <w:t xml:space="preserve">injury or threaten to cause </w:t>
      </w:r>
      <w:r>
        <w:rPr>
          <w:rFonts w:ascii="Arial" w:hAnsi="Arial" w:cs="Arial"/>
          <w:color w:val="000000" w:themeColor="text1"/>
          <w:sz w:val="24"/>
          <w:szCs w:val="24"/>
        </w:rPr>
        <w:t xml:space="preserve">serious </w:t>
      </w:r>
      <w:r w:rsidRPr="5B2100B4">
        <w:rPr>
          <w:rFonts w:ascii="Arial" w:hAnsi="Arial" w:cs="Arial"/>
          <w:color w:val="000000" w:themeColor="text1"/>
          <w:sz w:val="24"/>
          <w:szCs w:val="24"/>
        </w:rPr>
        <w:t xml:space="preserve">injury to the UK </w:t>
      </w:r>
      <w:r>
        <w:rPr>
          <w:rFonts w:ascii="Arial" w:hAnsi="Arial" w:cs="Arial"/>
          <w:color w:val="000000" w:themeColor="text1"/>
          <w:sz w:val="24"/>
          <w:szCs w:val="24"/>
        </w:rPr>
        <w:t>producers of the like or directly competitive goods for the POI</w:t>
      </w:r>
      <w:r w:rsidRPr="5B2100B4">
        <w:rPr>
          <w:rFonts w:ascii="Arial" w:hAnsi="Arial" w:cs="Arial"/>
          <w:color w:val="000000" w:themeColor="text1"/>
          <w:sz w:val="24"/>
          <w:szCs w:val="24"/>
        </w:rPr>
        <w:t>. This may include:</w:t>
      </w:r>
    </w:p>
    <w:p w14:paraId="15F76C7B"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contraction in demand or changes in patterns of consumption;</w:t>
      </w:r>
    </w:p>
    <w:p w14:paraId="500963A1"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restrictive trade practices of, and competition between, third country and UK producers;</w:t>
      </w:r>
    </w:p>
    <w:p w14:paraId="133FF321"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developments in technology; and</w:t>
      </w:r>
    </w:p>
    <w:p w14:paraId="175EF216"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export performance and the productivity of the UK. </w:t>
      </w:r>
    </w:p>
    <w:p w14:paraId="3079F934" w14:textId="77777777" w:rsidR="00A03E0D"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5355121" w14:textId="77777777" w:rsidTr="004A76C9">
        <w:tc>
          <w:tcPr>
            <w:tcW w:w="9016" w:type="dxa"/>
            <w:gridSpan w:val="2"/>
          </w:tcPr>
          <w:p w14:paraId="525A171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None</w:t>
            </w:r>
          </w:p>
        </w:tc>
      </w:tr>
      <w:tr w:rsidR="00A03E0D" w:rsidRPr="00D9239B" w14:paraId="51201B73" w14:textId="77777777" w:rsidTr="004A76C9">
        <w:tc>
          <w:tcPr>
            <w:tcW w:w="4508" w:type="dxa"/>
            <w:tcBorders>
              <w:top w:val="single" w:sz="4" w:space="0" w:color="FFFFFF" w:themeColor="background1"/>
              <w:left w:val="nil"/>
              <w:bottom w:val="nil"/>
              <w:right w:val="single" w:sz="4" w:space="0" w:color="auto"/>
            </w:tcBorders>
          </w:tcPr>
          <w:p w14:paraId="49765586"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p>
        </w:tc>
        <w:tc>
          <w:tcPr>
            <w:tcW w:w="4508" w:type="dxa"/>
            <w:tcBorders>
              <w:left w:val="single" w:sz="4" w:space="0" w:color="auto"/>
            </w:tcBorders>
          </w:tcPr>
          <w:p w14:paraId="5BBBDD27"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r w:rsidRPr="000F53CB">
              <w:rPr>
                <w:rFonts w:ascii="Arial" w:eastAsia="Arial" w:hAnsi="Arial" w:cs="Arial"/>
                <w:sz w:val="24"/>
                <w:szCs w:val="24"/>
              </w:rPr>
              <w:t>Appendix reference:</w:t>
            </w:r>
          </w:p>
        </w:tc>
      </w:tr>
    </w:tbl>
    <w:p w14:paraId="57C9F566" w14:textId="77777777" w:rsidR="00A03E0D" w:rsidRDefault="00A03E0D" w:rsidP="00A03E0D">
      <w:pPr>
        <w:tabs>
          <w:tab w:val="left" w:pos="2130"/>
        </w:tabs>
        <w:rPr>
          <w:rFonts w:ascii="Arial" w:hAnsi="Arial" w:cs="Arial"/>
          <w:color w:val="000000" w:themeColor="text1"/>
          <w:sz w:val="24"/>
          <w:szCs w:val="24"/>
        </w:rPr>
      </w:pPr>
    </w:p>
    <w:p w14:paraId="79D83619" w14:textId="77777777" w:rsidR="00A03E0D" w:rsidRPr="00DC4D45" w:rsidRDefault="00A03E0D" w:rsidP="00A03E0D">
      <w:pPr>
        <w:pStyle w:val="ListParagraph"/>
        <w:numPr>
          <w:ilvl w:val="0"/>
          <w:numId w:val="14"/>
        </w:numPr>
        <w:tabs>
          <w:tab w:val="left" w:pos="2130"/>
        </w:tabs>
        <w:rPr>
          <w:rFonts w:ascii="Arial" w:hAnsi="Arial" w:cs="Arial"/>
          <w:color w:val="000000" w:themeColor="text1"/>
          <w:sz w:val="24"/>
          <w:szCs w:val="26"/>
        </w:rPr>
      </w:pPr>
      <w:r w:rsidRPr="00DC4D45">
        <w:rPr>
          <w:rFonts w:ascii="Arial" w:hAnsi="Arial" w:cs="Arial"/>
          <w:color w:val="000000" w:themeColor="text1"/>
          <w:sz w:val="24"/>
          <w:szCs w:val="24"/>
        </w:rPr>
        <w:t>Please comment on the likelihood of the recurrence of serious injury if the existing safeguard measure on the goods subject to review were:</w:t>
      </w:r>
    </w:p>
    <w:p w14:paraId="76A05A6F" w14:textId="77777777" w:rsidR="00A03E0D" w:rsidRDefault="00A03E0D" w:rsidP="00A03E0D">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continued; or</w:t>
      </w:r>
    </w:p>
    <w:p w14:paraId="00BA502F" w14:textId="77777777" w:rsidR="00A03E0D" w:rsidRDefault="00A03E0D" w:rsidP="00A03E0D">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discontinued.</w:t>
      </w:r>
    </w:p>
    <w:p w14:paraId="06A2D84B" w14:textId="77777777" w:rsidR="00A03E0D" w:rsidRPr="00A65041" w:rsidRDefault="00A03E0D" w:rsidP="00A03E0D">
      <w:pPr>
        <w:tabs>
          <w:tab w:val="left" w:pos="2130"/>
        </w:tabs>
        <w:ind w:left="360"/>
        <w:rPr>
          <w:rFonts w:ascii="Arial" w:hAnsi="Arial" w:cs="Arial"/>
          <w:color w:val="000000" w:themeColor="text1"/>
          <w:sz w:val="24"/>
          <w:szCs w:val="24"/>
        </w:rPr>
      </w:pPr>
      <w:r w:rsidRPr="00A65041">
        <w:rPr>
          <w:rFonts w:ascii="Arial" w:hAnsi="Arial" w:cs="Arial"/>
          <w:color w:val="000000" w:themeColor="text1"/>
          <w:sz w:val="24"/>
          <w:szCs w:val="24"/>
        </w:rPr>
        <w:t xml:space="preserve">Please describe the nature of any change and substantiate your claims with evidence. </w:t>
      </w:r>
    </w:p>
    <w:p w14:paraId="30507816" w14:textId="77777777" w:rsidR="00A03E0D" w:rsidRPr="00400AFF" w:rsidRDefault="00A03E0D" w:rsidP="00A03E0D">
      <w:pPr>
        <w:pStyle w:val="ListParagraph"/>
        <w:tabs>
          <w:tab w:val="left" w:pos="2130"/>
        </w:tabs>
        <w:ind w:left="360"/>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16A34DB" w14:textId="77777777" w:rsidTr="004A76C9">
        <w:tc>
          <w:tcPr>
            <w:tcW w:w="9016" w:type="dxa"/>
            <w:gridSpan w:val="2"/>
          </w:tcPr>
          <w:p w14:paraId="1A1BA3D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None</w:t>
            </w:r>
          </w:p>
        </w:tc>
      </w:tr>
      <w:tr w:rsidR="00A03E0D" w:rsidRPr="00D9239B" w14:paraId="55BF1EB3" w14:textId="77777777" w:rsidTr="004A76C9">
        <w:tc>
          <w:tcPr>
            <w:tcW w:w="4508" w:type="dxa"/>
            <w:tcBorders>
              <w:top w:val="single" w:sz="4" w:space="0" w:color="FFFFFF" w:themeColor="background1"/>
              <w:left w:val="nil"/>
              <w:bottom w:val="nil"/>
              <w:right w:val="single" w:sz="4" w:space="0" w:color="auto"/>
            </w:tcBorders>
          </w:tcPr>
          <w:p w14:paraId="527A9667"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p>
        </w:tc>
        <w:tc>
          <w:tcPr>
            <w:tcW w:w="4508" w:type="dxa"/>
            <w:tcBorders>
              <w:left w:val="single" w:sz="4" w:space="0" w:color="auto"/>
            </w:tcBorders>
          </w:tcPr>
          <w:p w14:paraId="43E8D1A2"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r w:rsidRPr="000F53CB">
              <w:rPr>
                <w:rFonts w:ascii="Arial" w:eastAsia="Arial" w:hAnsi="Arial" w:cs="Arial"/>
                <w:sz w:val="24"/>
                <w:szCs w:val="24"/>
              </w:rPr>
              <w:t>Appendix reference:</w:t>
            </w:r>
          </w:p>
        </w:tc>
      </w:tr>
    </w:tbl>
    <w:p w14:paraId="2009939E" w14:textId="77777777" w:rsidR="00A03E0D" w:rsidRPr="000E55F3" w:rsidRDefault="00A03E0D" w:rsidP="00A03E0D">
      <w:pPr>
        <w:rPr>
          <w:sz w:val="24"/>
        </w:rPr>
      </w:pPr>
    </w:p>
    <w:p w14:paraId="2A70DF07" w14:textId="77777777" w:rsidR="00A03E0D" w:rsidDel="00B63CB0" w:rsidRDefault="00A03E0D" w:rsidP="00A03E0D">
      <w:pPr>
        <w:pStyle w:val="Heading2"/>
        <w:spacing w:line="22" w:lineRule="atLeast"/>
        <w:contextualSpacing/>
        <w:rPr>
          <w:rFonts w:ascii="Arial" w:hAnsi="Arial" w:cs="Arial"/>
          <w:b/>
          <w:color w:val="000000" w:themeColor="text1"/>
          <w:sz w:val="32"/>
        </w:rPr>
      </w:pPr>
      <w:bookmarkStart w:id="52" w:name="_Toc52866144"/>
      <w:r>
        <w:rPr>
          <w:rFonts w:ascii="Arial" w:hAnsi="Arial" w:cs="Arial"/>
          <w:b/>
          <w:color w:val="000000" w:themeColor="text1"/>
          <w:sz w:val="32"/>
        </w:rPr>
        <w:t>E2</w:t>
      </w:r>
      <w:r w:rsidRPr="008B2669">
        <w:rPr>
          <w:rFonts w:ascii="Arial" w:hAnsi="Arial" w:cs="Arial"/>
          <w:b/>
          <w:color w:val="000000" w:themeColor="text1"/>
          <w:sz w:val="32"/>
        </w:rPr>
        <w:tab/>
      </w:r>
      <w:r>
        <w:rPr>
          <w:rFonts w:ascii="Arial" w:hAnsi="Arial" w:cs="Arial"/>
          <w:b/>
          <w:color w:val="000000" w:themeColor="text1"/>
          <w:sz w:val="32"/>
        </w:rPr>
        <w:t>Other questions</w:t>
      </w:r>
      <w:bookmarkEnd w:id="52"/>
    </w:p>
    <w:p w14:paraId="4728E616" w14:textId="77777777" w:rsidR="00A03E0D" w:rsidRDefault="00A03E0D" w:rsidP="00A03E0D">
      <w:pPr>
        <w:tabs>
          <w:tab w:val="left" w:pos="2130"/>
        </w:tabs>
      </w:pPr>
    </w:p>
    <w:p w14:paraId="070FABF8" w14:textId="77777777" w:rsidR="00A03E0D" w:rsidRPr="00B63CB0" w:rsidRDefault="00A03E0D" w:rsidP="00A03E0D">
      <w:pPr>
        <w:pStyle w:val="ListParagraph"/>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 xml:space="preserve">describe how you would expect each of the following to be affected if the existing safeguard measure on the goods subject to review were </w:t>
      </w:r>
      <w:r>
        <w:rPr>
          <w:rFonts w:ascii="Arial" w:hAnsi="Arial" w:cs="Arial"/>
          <w:color w:val="000000" w:themeColor="text1"/>
          <w:sz w:val="24"/>
          <w:szCs w:val="24"/>
        </w:rPr>
        <w:t>(i) continued or (ii) discontinued:</w:t>
      </w:r>
    </w:p>
    <w:p w14:paraId="7F44F1A0" w14:textId="77777777" w:rsidR="00A03E0D" w:rsidRPr="00CA52E8" w:rsidRDefault="00A03E0D" w:rsidP="00A03E0D">
      <w:pPr>
        <w:pStyle w:val="ListParagraph"/>
        <w:numPr>
          <w:ilvl w:val="0"/>
          <w:numId w:val="11"/>
        </w:numPr>
        <w:tabs>
          <w:tab w:val="left" w:pos="2130"/>
        </w:tabs>
        <w:spacing w:line="22" w:lineRule="atLeast"/>
        <w:rPr>
          <w:rFonts w:ascii="Arial" w:hAnsi="Arial" w:cs="Arial"/>
          <w:sz w:val="24"/>
          <w:szCs w:val="26"/>
        </w:rPr>
      </w:pPr>
      <w:r>
        <w:rPr>
          <w:rFonts w:ascii="Arial" w:hAnsi="Arial" w:cs="Arial"/>
          <w:color w:val="000000" w:themeColor="text1"/>
          <w:sz w:val="24"/>
          <w:szCs w:val="26"/>
        </w:rPr>
        <w:t xml:space="preserve">your production of the goods </w:t>
      </w:r>
      <w:r w:rsidRPr="00CA52E8">
        <w:rPr>
          <w:rFonts w:ascii="Arial" w:hAnsi="Arial" w:cs="Arial"/>
          <w:sz w:val="24"/>
          <w:szCs w:val="26"/>
        </w:rPr>
        <w:t>subject to review;</w:t>
      </w:r>
      <w:r>
        <w:rPr>
          <w:rFonts w:ascii="Arial" w:hAnsi="Arial" w:cs="Arial"/>
          <w:sz w:val="24"/>
          <w:szCs w:val="26"/>
        </w:rPr>
        <w:t xml:space="preserve"> and</w:t>
      </w:r>
    </w:p>
    <w:p w14:paraId="12F69198" w14:textId="77777777" w:rsidR="00A03E0D" w:rsidRPr="00261CBA"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sidRPr="00CA52E8">
        <w:rPr>
          <w:rFonts w:ascii="Arial" w:hAnsi="Arial" w:cs="Arial"/>
          <w:sz w:val="24"/>
          <w:szCs w:val="26"/>
        </w:rPr>
        <w:t>your exports of the goods</w:t>
      </w:r>
      <w:r>
        <w:rPr>
          <w:rFonts w:ascii="Arial" w:hAnsi="Arial" w:cs="Arial"/>
          <w:sz w:val="24"/>
          <w:szCs w:val="26"/>
        </w:rPr>
        <w:t xml:space="preserve"> </w:t>
      </w:r>
      <w:r w:rsidRPr="00CA52E8">
        <w:rPr>
          <w:rFonts w:ascii="Arial" w:hAnsi="Arial" w:cs="Arial"/>
          <w:sz w:val="24"/>
          <w:szCs w:val="26"/>
        </w:rPr>
        <w:t>subject to review to the UK</w:t>
      </w:r>
      <w:r>
        <w:rPr>
          <w:rFonts w:ascii="Arial" w:hAnsi="Arial" w:cs="Arial"/>
          <w:color w:val="000000" w:themeColor="text1"/>
          <w:sz w:val="24"/>
          <w:szCs w:val="26"/>
        </w:rPr>
        <w:t>.</w:t>
      </w:r>
    </w:p>
    <w:p w14:paraId="183C4179" w14:textId="77777777" w:rsidR="00A03E0D" w:rsidRPr="000B242C" w:rsidRDefault="00A03E0D" w:rsidP="00A03E0D">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 xml:space="preserve">Please provide estimates for the next four years (e.g. projections or forecasts) to support your claims. </w:t>
      </w:r>
    </w:p>
    <w:p w14:paraId="5AA87CD9" w14:textId="77777777" w:rsidR="00A03E0D" w:rsidRPr="00283611" w:rsidRDefault="00A03E0D" w:rsidP="00A03E0D">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19216F" w:rsidRPr="000F53CB" w14:paraId="74D69405" w14:textId="77777777" w:rsidTr="004A76C9">
        <w:tc>
          <w:tcPr>
            <w:tcW w:w="9016" w:type="dxa"/>
            <w:gridSpan w:val="2"/>
          </w:tcPr>
          <w:p w14:paraId="2BE00A18"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If the measures on the goods subject to review were to continue;</w:t>
            </w:r>
          </w:p>
          <w:p w14:paraId="4CEFF7C9"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lastRenderedPageBreak/>
              <w:t>Production would be affected as our Sales to the UK will be reduced, which in turn, will affect our exports to the UK.</w:t>
            </w:r>
          </w:p>
          <w:p w14:paraId="2D01B549" w14:textId="3785494D"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Forecast for the next four years would relatively be constant as we expect limited variance in forecast.</w:t>
            </w:r>
          </w:p>
          <w:p w14:paraId="35946E23"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p>
          <w:p w14:paraId="1A520C89"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If the measures on the goods subject to review were to discontinued;</w:t>
            </w:r>
          </w:p>
          <w:p w14:paraId="58B792C0"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Production would not be affected as our Sales will continue to the UK, which in turn, will not affect our exports to the UK.</w:t>
            </w:r>
          </w:p>
          <w:p w14:paraId="051795B2" w14:textId="649FC8E4" w:rsidR="0019216F" w:rsidRPr="001074D0" w:rsidRDefault="0019216F" w:rsidP="0019216F">
            <w:pPr>
              <w:suppressAutoHyphens/>
              <w:autoSpaceDE w:val="0"/>
              <w:autoSpaceDN w:val="0"/>
              <w:adjustRightInd w:val="0"/>
              <w:contextualSpacing/>
              <w:jc w:val="both"/>
              <w:rPr>
                <w:rFonts w:ascii="Arial" w:eastAsia="Arial" w:hAnsi="Arial" w:cs="Arial"/>
                <w:color w:val="808080" w:themeColor="background1" w:themeShade="80"/>
                <w:sz w:val="24"/>
                <w:szCs w:val="24"/>
              </w:rPr>
            </w:pPr>
            <w:r>
              <w:rPr>
                <w:rFonts w:ascii="Arial" w:eastAsiaTheme="minorEastAsia" w:hAnsi="Arial" w:cs="Arial"/>
                <w:i/>
                <w:iCs/>
                <w:color w:val="808080" w:themeColor="background1" w:themeShade="80"/>
              </w:rPr>
              <w:t>As for the forecast for the next four years would relatively be constant as we expect limited variance in forecast.</w:t>
            </w:r>
          </w:p>
        </w:tc>
      </w:tr>
      <w:tr w:rsidR="0019216F" w:rsidRPr="000F53CB" w14:paraId="13129425" w14:textId="77777777" w:rsidTr="004A76C9">
        <w:tc>
          <w:tcPr>
            <w:tcW w:w="4508" w:type="dxa"/>
            <w:tcBorders>
              <w:top w:val="single" w:sz="4" w:space="0" w:color="FFFFFF" w:themeColor="background1"/>
              <w:left w:val="nil"/>
              <w:bottom w:val="nil"/>
              <w:right w:val="single" w:sz="4" w:space="0" w:color="auto"/>
            </w:tcBorders>
          </w:tcPr>
          <w:p w14:paraId="66F97328" w14:textId="77777777" w:rsidR="0019216F" w:rsidRPr="000F53CB" w:rsidRDefault="0019216F" w:rsidP="0019216F">
            <w:pPr>
              <w:suppressAutoHyphens/>
              <w:contextualSpacing/>
              <w:jc w:val="both"/>
              <w:rPr>
                <w:rFonts w:ascii="Arial" w:eastAsia="Arial" w:hAnsi="Arial" w:cs="Arial"/>
                <w:sz w:val="24"/>
                <w:szCs w:val="24"/>
              </w:rPr>
            </w:pPr>
          </w:p>
        </w:tc>
        <w:tc>
          <w:tcPr>
            <w:tcW w:w="4508" w:type="dxa"/>
            <w:tcBorders>
              <w:left w:val="single" w:sz="4" w:space="0" w:color="auto"/>
            </w:tcBorders>
          </w:tcPr>
          <w:p w14:paraId="0AC3C2BD" w14:textId="77777777" w:rsidR="0019216F" w:rsidRPr="000F53CB" w:rsidRDefault="0019216F" w:rsidP="0019216F">
            <w:pPr>
              <w:suppressAutoHyphens/>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4ACA0DDB" w14:textId="77777777" w:rsidR="00A03E0D" w:rsidRDefault="00A03E0D" w:rsidP="00A03E0D">
      <w:pPr>
        <w:tabs>
          <w:tab w:val="left" w:pos="2130"/>
        </w:tabs>
        <w:contextualSpacing/>
        <w:rPr>
          <w:color w:val="FF0000"/>
          <w:sz w:val="24"/>
          <w:szCs w:val="26"/>
        </w:rPr>
      </w:pPr>
    </w:p>
    <w:p w14:paraId="44827029" w14:textId="77777777" w:rsidR="00A03E0D" w:rsidRPr="009505DA" w:rsidRDefault="00A03E0D" w:rsidP="00A03E0D">
      <w:pPr>
        <w:pStyle w:val="ListParagraph"/>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describe how you would expect each of the following to be affected if the existing safeguard measure on the goods subject to review were</w:t>
      </w:r>
      <w:r>
        <w:rPr>
          <w:rFonts w:ascii="Arial" w:hAnsi="Arial" w:cs="Arial"/>
          <w:color w:val="000000" w:themeColor="text1"/>
          <w:sz w:val="24"/>
          <w:szCs w:val="24"/>
        </w:rPr>
        <w:t xml:space="preserve"> (i) continued or (ii) discontinued</w:t>
      </w:r>
      <w:r w:rsidRPr="00CA52E8">
        <w:rPr>
          <w:rFonts w:ascii="Arial" w:hAnsi="Arial" w:cs="Arial"/>
          <w:color w:val="000000" w:themeColor="text1"/>
          <w:sz w:val="24"/>
          <w:szCs w:val="24"/>
        </w:rPr>
        <w:t>:</w:t>
      </w:r>
    </w:p>
    <w:p w14:paraId="5B15BA6C"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 of the UK industry; and</w:t>
      </w:r>
    </w:p>
    <w:p w14:paraId="6B9D9FCB" w14:textId="77777777" w:rsidR="00A03E0D" w:rsidRPr="00282892"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market price of goods in the UK</w:t>
      </w:r>
      <w:r w:rsidRPr="00282892">
        <w:rPr>
          <w:rFonts w:ascii="Arial" w:hAnsi="Arial" w:cs="Arial"/>
          <w:color w:val="000000" w:themeColor="text1"/>
          <w:sz w:val="24"/>
          <w:szCs w:val="26"/>
        </w:rPr>
        <w:t xml:space="preserve">. </w:t>
      </w:r>
    </w:p>
    <w:p w14:paraId="1908116E" w14:textId="77777777" w:rsidR="00A03E0D" w:rsidRPr="000B242C" w:rsidRDefault="00A03E0D" w:rsidP="00A03E0D">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 xml:space="preserve">Please provide estimates for the nextfour years (e.g. projections or forecasts) to support your claims. </w:t>
      </w:r>
    </w:p>
    <w:p w14:paraId="659164FA" w14:textId="77777777" w:rsidR="00A03E0D" w:rsidRPr="00283611" w:rsidRDefault="00A03E0D" w:rsidP="00A03E0D">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19216F" w:rsidRPr="000F53CB" w14:paraId="49AC058F" w14:textId="77777777" w:rsidTr="004A76C9">
        <w:tc>
          <w:tcPr>
            <w:tcW w:w="9016" w:type="dxa"/>
            <w:gridSpan w:val="2"/>
          </w:tcPr>
          <w:p w14:paraId="1D9DDF96"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If the measures on the goods subject to review were to discontinued;</w:t>
            </w:r>
          </w:p>
          <w:p w14:paraId="4C9742F3"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Development of the UK industry would be unaffected as there are no major volumes from the UAE manufacturers that directly reduce the capacity utilization of the UK manufacturers. It would actually help the UK industry, as the imports would fill in the void for the necessary requirements, on time.</w:t>
            </w:r>
          </w:p>
          <w:p w14:paraId="61F04CBA"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As for the market price of the goods in the UK, the import price is generally slightly above or on par with the UK producers, as the freight and clearing costs factors in the imports into the UK.  Therefore, the market price will not be affected.</w:t>
            </w:r>
          </w:p>
          <w:p w14:paraId="5ABC5D5A" w14:textId="2D0DB686"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Forecast from our end for the next four years would relatively be constant as we expect limited variance in forecast.</w:t>
            </w:r>
          </w:p>
          <w:p w14:paraId="0756211D"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p>
          <w:p w14:paraId="0E40F9BB" w14:textId="77777777"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If the measures on the goods subject to review were to continue;</w:t>
            </w:r>
          </w:p>
          <w:p w14:paraId="6DB92424" w14:textId="52B1F25F" w:rsidR="0019216F"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 xml:space="preserve">It would have a certain </w:t>
            </w:r>
            <w:r w:rsidR="00A81172">
              <w:rPr>
                <w:rFonts w:ascii="Arial" w:eastAsiaTheme="minorEastAsia" w:hAnsi="Arial" w:cs="Arial"/>
                <w:i/>
                <w:iCs/>
                <w:color w:val="808080" w:themeColor="background1" w:themeShade="80"/>
              </w:rPr>
              <w:t>e</w:t>
            </w:r>
            <w:r>
              <w:rPr>
                <w:rFonts w:ascii="Arial" w:eastAsiaTheme="minorEastAsia" w:hAnsi="Arial" w:cs="Arial"/>
                <w:i/>
                <w:iCs/>
                <w:color w:val="808080" w:themeColor="background1" w:themeShade="80"/>
              </w:rPr>
              <w:t xml:space="preserve">ffect on the development of the UK industry, as the import volumes help to fill in the voids. </w:t>
            </w:r>
          </w:p>
          <w:p w14:paraId="00C2BBD2" w14:textId="72AC7588" w:rsidR="0019216F" w:rsidRPr="00624CEA" w:rsidRDefault="0019216F" w:rsidP="0019216F">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As for the market price of the goods in the UK, the import price is generally slightly above or at par the UK producers, as the freight and clearing costs factors in the imports into the UK. Creating a void thus create price volatility which affects the market price, as the UK producers will capitalize on the void/unavailability of material in the market, to hike the prices which in retrospect affect the development of the UK industry.</w:t>
            </w:r>
          </w:p>
        </w:tc>
      </w:tr>
      <w:tr w:rsidR="0019216F" w:rsidRPr="000F53CB" w14:paraId="575A0442" w14:textId="77777777" w:rsidTr="004A76C9">
        <w:tc>
          <w:tcPr>
            <w:tcW w:w="4508" w:type="dxa"/>
            <w:tcBorders>
              <w:top w:val="single" w:sz="4" w:space="0" w:color="FFFFFF" w:themeColor="background1"/>
              <w:left w:val="nil"/>
              <w:bottom w:val="nil"/>
              <w:right w:val="single" w:sz="4" w:space="0" w:color="auto"/>
            </w:tcBorders>
          </w:tcPr>
          <w:p w14:paraId="675E2779" w14:textId="77777777" w:rsidR="0019216F" w:rsidRPr="000F53CB" w:rsidRDefault="0019216F" w:rsidP="0019216F">
            <w:pPr>
              <w:suppressAutoHyphens/>
              <w:contextualSpacing/>
              <w:jc w:val="both"/>
              <w:rPr>
                <w:rFonts w:ascii="Arial" w:eastAsia="Arial" w:hAnsi="Arial" w:cs="Arial"/>
                <w:sz w:val="24"/>
                <w:szCs w:val="24"/>
              </w:rPr>
            </w:pPr>
          </w:p>
        </w:tc>
        <w:tc>
          <w:tcPr>
            <w:tcW w:w="4508" w:type="dxa"/>
            <w:tcBorders>
              <w:left w:val="single" w:sz="4" w:space="0" w:color="auto"/>
            </w:tcBorders>
          </w:tcPr>
          <w:p w14:paraId="221D412C" w14:textId="77777777" w:rsidR="0019216F" w:rsidRPr="000F53CB" w:rsidRDefault="0019216F" w:rsidP="0019216F">
            <w:pPr>
              <w:suppressAutoHyphens/>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3362388F" w14:textId="77777777" w:rsidR="00A03E0D" w:rsidRDefault="00A03E0D" w:rsidP="00A03E0D">
      <w:pPr>
        <w:tabs>
          <w:tab w:val="left" w:pos="2130"/>
        </w:tabs>
        <w:contextualSpacing/>
        <w:rPr>
          <w:color w:val="FF0000"/>
          <w:sz w:val="24"/>
          <w:szCs w:val="26"/>
        </w:rPr>
      </w:pPr>
    </w:p>
    <w:p w14:paraId="5A20A4F5" w14:textId="77777777" w:rsidR="00A03E0D" w:rsidRPr="00BB2509" w:rsidRDefault="00A03E0D" w:rsidP="00A03E0D">
      <w:pPr>
        <w:pStyle w:val="ListParagraph"/>
        <w:numPr>
          <w:ilvl w:val="4"/>
          <w:numId w:val="22"/>
        </w:numPr>
        <w:tabs>
          <w:tab w:val="left" w:pos="2130"/>
        </w:tabs>
        <w:rPr>
          <w:rFonts w:ascii="Arial" w:hAnsi="Arial" w:cs="Arial"/>
          <w:color w:val="000000" w:themeColor="text1"/>
          <w:sz w:val="24"/>
          <w:szCs w:val="24"/>
        </w:rPr>
      </w:pPr>
      <w:r w:rsidRPr="00BB2509">
        <w:rPr>
          <w:rFonts w:ascii="Arial" w:hAnsi="Arial" w:cs="Arial"/>
          <w:color w:val="000000" w:themeColor="text1"/>
          <w:sz w:val="24"/>
          <w:szCs w:val="24"/>
        </w:rPr>
        <w:t xml:space="preserve">Please comment on the likelihood of trade diversion </w:t>
      </w:r>
      <w:r>
        <w:rPr>
          <w:rFonts w:ascii="Arial" w:hAnsi="Arial" w:cs="Arial"/>
          <w:color w:val="000000" w:themeColor="text1"/>
          <w:sz w:val="24"/>
          <w:szCs w:val="24"/>
        </w:rPr>
        <w:t xml:space="preserve">to the UK if the existing safeguard measure were to be removed </w:t>
      </w:r>
      <w:r w:rsidRPr="00BB2509">
        <w:rPr>
          <w:rFonts w:ascii="Arial" w:hAnsi="Arial" w:cs="Arial"/>
          <w:color w:val="000000" w:themeColor="text1"/>
          <w:sz w:val="24"/>
          <w:szCs w:val="24"/>
        </w:rPr>
        <w:t>due to</w:t>
      </w:r>
      <w:r>
        <w:rPr>
          <w:rFonts w:ascii="Arial" w:hAnsi="Arial" w:cs="Arial"/>
          <w:color w:val="000000" w:themeColor="text1"/>
          <w:sz w:val="24"/>
          <w:szCs w:val="24"/>
        </w:rPr>
        <w:t xml:space="preserve"> similar measures applied on steel goods worldwide, e.g.</w:t>
      </w:r>
      <w:r w:rsidRPr="00BB2509">
        <w:rPr>
          <w:rFonts w:ascii="Arial" w:hAnsi="Arial" w:cs="Arial"/>
          <w:color w:val="000000" w:themeColor="text1"/>
          <w:sz w:val="24"/>
          <w:szCs w:val="24"/>
        </w:rPr>
        <w:t xml:space="preserve"> the US </w:t>
      </w:r>
      <w:r>
        <w:rPr>
          <w:rFonts w:ascii="Arial" w:hAnsi="Arial" w:cs="Arial"/>
          <w:color w:val="000000" w:themeColor="text1"/>
          <w:sz w:val="24"/>
          <w:szCs w:val="24"/>
        </w:rPr>
        <w:t>Section 232 measures and the EU safeguard measure.</w:t>
      </w:r>
    </w:p>
    <w:p w14:paraId="31653122" w14:textId="77777777" w:rsidR="00A03E0D" w:rsidRPr="00324D50" w:rsidRDefault="00A03E0D" w:rsidP="00A03E0D">
      <w:pPr>
        <w:tabs>
          <w:tab w:val="left" w:pos="2130"/>
        </w:tabs>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9016"/>
      </w:tblGrid>
      <w:tr w:rsidR="00A03E0D" w:rsidRPr="000F53CB" w14:paraId="24B5C88A" w14:textId="77777777" w:rsidTr="004A76C9">
        <w:tc>
          <w:tcPr>
            <w:tcW w:w="9016" w:type="dxa"/>
          </w:tcPr>
          <w:p w14:paraId="121AAEEF" w14:textId="697E10D1" w:rsidR="00A03E0D" w:rsidRPr="009A7315" w:rsidRDefault="00A81172" w:rsidP="004A76C9">
            <w:pPr>
              <w:suppressAutoHyphens/>
              <w:autoSpaceDE w:val="0"/>
              <w:autoSpaceDN w:val="0"/>
              <w:adjustRightInd w:val="0"/>
              <w:contextualSpacing/>
              <w:jc w:val="both"/>
              <w:rPr>
                <w:rFonts w:ascii="Arial" w:eastAsiaTheme="minorEastAsia" w:hAnsi="Arial" w:cs="Arial"/>
                <w:i/>
                <w:iCs/>
                <w:color w:val="808080" w:themeColor="background1" w:themeShade="80"/>
              </w:rPr>
            </w:pPr>
            <w:r>
              <w:rPr>
                <w:rFonts w:ascii="Arial" w:eastAsiaTheme="minorEastAsia" w:hAnsi="Arial" w:cs="Arial"/>
                <w:i/>
                <w:iCs/>
                <w:color w:val="808080" w:themeColor="background1" w:themeShade="80"/>
              </w:rPr>
              <w:t xml:space="preserve">Even when the US Section 232 </w:t>
            </w:r>
            <w:r w:rsidRPr="008F5F48">
              <w:rPr>
                <w:rFonts w:ascii="Arial" w:eastAsiaTheme="minorEastAsia" w:hAnsi="Arial" w:cs="Arial"/>
                <w:i/>
                <w:iCs/>
                <w:color w:val="808080" w:themeColor="background1" w:themeShade="80"/>
              </w:rPr>
              <w:t xml:space="preserve">measures and </w:t>
            </w:r>
            <w:r>
              <w:rPr>
                <w:rFonts w:ascii="Arial" w:eastAsiaTheme="minorEastAsia" w:hAnsi="Arial" w:cs="Arial"/>
                <w:i/>
                <w:iCs/>
                <w:color w:val="808080" w:themeColor="background1" w:themeShade="80"/>
              </w:rPr>
              <w:t>E</w:t>
            </w:r>
            <w:r w:rsidRPr="008F5F48">
              <w:rPr>
                <w:rFonts w:ascii="Arial" w:eastAsiaTheme="minorEastAsia" w:hAnsi="Arial" w:cs="Arial"/>
                <w:i/>
                <w:iCs/>
                <w:color w:val="808080" w:themeColor="background1" w:themeShade="80"/>
              </w:rPr>
              <w:t>U safeguard measur</w:t>
            </w:r>
            <w:r>
              <w:rPr>
                <w:rFonts w:ascii="Arial" w:eastAsiaTheme="minorEastAsia" w:hAnsi="Arial" w:cs="Arial"/>
                <w:i/>
                <w:iCs/>
                <w:color w:val="808080" w:themeColor="background1" w:themeShade="80"/>
              </w:rPr>
              <w:t>es were in place, our volumes into UK have been consistently at the same levels and we have not diverted any excess volumes into the UK.</w:t>
            </w:r>
          </w:p>
        </w:tc>
      </w:tr>
    </w:tbl>
    <w:p w14:paraId="6CDB1512" w14:textId="77777777" w:rsidR="00A03E0D" w:rsidRDefault="00A03E0D" w:rsidP="00A03E0D"/>
    <w:p w14:paraId="2BC4438F" w14:textId="77777777" w:rsidR="00A03E0D" w:rsidRDefault="00A03E0D" w:rsidP="00A03E0D">
      <w:r>
        <w:br w:type="page"/>
      </w:r>
    </w:p>
    <w:p w14:paraId="23608DB5" w14:textId="77777777" w:rsidR="00A03E0D" w:rsidRPr="00C767A0" w:rsidRDefault="00A03E0D" w:rsidP="00A03E0D">
      <w:pPr>
        <w:pStyle w:val="Heading1"/>
        <w:spacing w:before="0"/>
        <w:jc w:val="center"/>
        <w:rPr>
          <w:b/>
          <w:bCs/>
          <w:color w:val="auto"/>
          <w:sz w:val="36"/>
          <w:szCs w:val="36"/>
        </w:rPr>
      </w:pPr>
      <w:bookmarkStart w:id="53" w:name="_Toc47346581"/>
      <w:bookmarkStart w:id="54" w:name="_Toc52866145"/>
      <w:r w:rsidRPr="00C767A0">
        <w:rPr>
          <w:b/>
          <w:bCs/>
          <w:color w:val="auto"/>
          <w:sz w:val="36"/>
          <w:szCs w:val="36"/>
        </w:rPr>
        <w:lastRenderedPageBreak/>
        <w:t>SECTION F:</w:t>
      </w:r>
      <w:bookmarkEnd w:id="53"/>
      <w:r w:rsidRPr="00CD3746">
        <w:rPr>
          <w:b/>
          <w:bCs/>
          <w:color w:val="auto"/>
          <w:sz w:val="36"/>
          <w:szCs w:val="36"/>
        </w:rPr>
        <w:br/>
      </w:r>
      <w:r w:rsidRPr="00C767A0">
        <w:rPr>
          <w:b/>
          <w:bCs/>
          <w:color w:val="auto"/>
          <w:sz w:val="36"/>
          <w:szCs w:val="36"/>
        </w:rPr>
        <w:t>Next steps and declaration</w:t>
      </w:r>
      <w:bookmarkEnd w:id="54"/>
    </w:p>
    <w:p w14:paraId="4A291A8A" w14:textId="77777777" w:rsidR="00A03E0D" w:rsidRPr="00CD3C1B" w:rsidRDefault="00A03E0D" w:rsidP="00A03E0D">
      <w:pPr>
        <w:tabs>
          <w:tab w:val="left" w:pos="2130"/>
        </w:tabs>
        <w:contextualSpacing/>
        <w:rPr>
          <w:rFonts w:ascii="Arial" w:hAnsi="Arial" w:cs="Arial"/>
          <w:b/>
          <w:sz w:val="24"/>
        </w:rPr>
      </w:pPr>
    </w:p>
    <w:p w14:paraId="25EC0C68" w14:textId="77777777" w:rsidR="00A03E0D" w:rsidRDefault="00A03E0D" w:rsidP="00A03E0D">
      <w:pPr>
        <w:pStyle w:val="Heading2"/>
        <w:spacing w:line="22" w:lineRule="atLeast"/>
        <w:contextualSpacing/>
        <w:rPr>
          <w:rFonts w:ascii="Arial" w:hAnsi="Arial" w:cs="Arial"/>
          <w:b/>
          <w:color w:val="000000" w:themeColor="text1"/>
          <w:sz w:val="32"/>
        </w:rPr>
      </w:pPr>
      <w:bookmarkStart w:id="55" w:name="_Toc52866146"/>
      <w:r>
        <w:rPr>
          <w:rFonts w:ascii="Arial" w:hAnsi="Arial" w:cs="Arial"/>
          <w:b/>
          <w:color w:val="000000" w:themeColor="text1"/>
          <w:sz w:val="32"/>
        </w:rPr>
        <w:t>Next steps</w:t>
      </w:r>
      <w:bookmarkEnd w:id="55"/>
    </w:p>
    <w:p w14:paraId="6BA4B750" w14:textId="77777777" w:rsidR="00A03E0D" w:rsidRDefault="00A03E0D" w:rsidP="00A03E0D">
      <w:pPr>
        <w:tabs>
          <w:tab w:val="left" w:pos="2130"/>
        </w:tabs>
        <w:contextualSpacing/>
        <w:rPr>
          <w:rFonts w:ascii="Arial" w:hAnsi="Arial" w:cs="Arial"/>
          <w:sz w:val="24"/>
        </w:rPr>
      </w:pPr>
    </w:p>
    <w:p w14:paraId="2919677C" w14:textId="77777777" w:rsidR="00A03E0D" w:rsidRPr="00665C13" w:rsidRDefault="00A03E0D" w:rsidP="00A03E0D">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xml:space="preserve">Once you have completed all parts of the questionnaire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 </w:t>
      </w:r>
      <w:r>
        <w:rPr>
          <w:rFonts w:ascii="Arial" w:eastAsia="Times New Roman" w:hAnsi="Arial" w:cs="Arial"/>
          <w:color w:val="000000"/>
          <w:sz w:val="24"/>
          <w:szCs w:val="24"/>
          <w:lang w:eastAsia="en-GB"/>
        </w:rPr>
        <w:t>authorised signatory</w:t>
      </w:r>
      <w:r w:rsidRPr="00665C13">
        <w:rPr>
          <w:rFonts w:ascii="Arial" w:eastAsia="Times New Roman" w:hAnsi="Arial" w:cs="Arial"/>
          <w:color w:val="000000"/>
          <w:sz w:val="24"/>
          <w:szCs w:val="24"/>
          <w:lang w:eastAsia="en-GB"/>
        </w:rPr>
        <w:t xml:space="preserve">. </w:t>
      </w:r>
    </w:p>
    <w:p w14:paraId="4EA3B76B" w14:textId="77777777" w:rsidR="00A03E0D" w:rsidRPr="00665C13" w:rsidRDefault="00A03E0D" w:rsidP="00A03E0D">
      <w:pPr>
        <w:textAlignment w:val="baseline"/>
        <w:rPr>
          <w:rFonts w:ascii="Arial" w:eastAsia="Times New Roman" w:hAnsi="Arial" w:cs="Arial"/>
          <w:color w:val="000000"/>
          <w:sz w:val="24"/>
          <w:szCs w:val="24"/>
          <w:lang w:eastAsia="en-GB"/>
        </w:rPr>
      </w:pPr>
    </w:p>
    <w:p w14:paraId="79C066A0" w14:textId="77777777" w:rsidR="00A03E0D" w:rsidRPr="00A70B19" w:rsidRDefault="00A03E0D" w:rsidP="00A03E0D">
      <w:pPr>
        <w:textAlignment w:val="baseline"/>
        <w:rPr>
          <w:rFonts w:ascii="Arial" w:eastAsia="Times New Roman" w:hAnsi="Arial" w:cs="Arial"/>
          <w:color w:val="000000"/>
          <w:sz w:val="24"/>
          <w:szCs w:val="24"/>
          <w:lang w:eastAsia="en-GB"/>
        </w:rPr>
      </w:pPr>
      <w:r w:rsidRPr="00A70B19">
        <w:rPr>
          <w:rFonts w:ascii="Arial" w:eastAsia="Times New Roman" w:hAnsi="Arial" w:cs="Arial"/>
          <w:color w:val="000000"/>
          <w:sz w:val="24"/>
          <w:szCs w:val="24"/>
          <w:lang w:eastAsia="en-GB"/>
        </w:rPr>
        <w:t>The questionnaire, spreadsheet annex and any appendices should be submitted through the Trade Remedies Service (</w:t>
      </w:r>
      <w:hyperlink r:id="rId58" w:history="1">
        <w:r w:rsidRPr="00A70B19">
          <w:rPr>
            <w:rStyle w:val="Hyperlink"/>
            <w:rFonts w:ascii="Arial" w:eastAsia="Times New Roman" w:hAnsi="Arial" w:cs="Arial"/>
            <w:sz w:val="24"/>
            <w:szCs w:val="24"/>
            <w:lang w:eastAsia="en-GB"/>
          </w:rPr>
          <w:t>www.trade-remedies.service.gov.uk</w:t>
        </w:r>
      </w:hyperlink>
      <w:r w:rsidRPr="00A70B19">
        <w:rPr>
          <w:rFonts w:ascii="Arial" w:eastAsia="Times New Roman" w:hAnsi="Arial" w:cs="Arial"/>
          <w:color w:val="000000"/>
          <w:sz w:val="24"/>
          <w:szCs w:val="24"/>
          <w:lang w:eastAsia="en-GB"/>
        </w:rPr>
        <w:t xml:space="preserve">) </w:t>
      </w:r>
      <w:r w:rsidRPr="001151C9">
        <w:rPr>
          <w:rFonts w:ascii="Arial" w:eastAsia="Times New Roman" w:hAnsi="Arial" w:cs="Arial"/>
          <w:sz w:val="24"/>
          <w:szCs w:val="24"/>
          <w:lang w:eastAsia="en-GB"/>
        </w:rPr>
        <w:t xml:space="preserve">by 21 November 2020. The </w:t>
      </w:r>
      <w:r w:rsidRPr="00A70B19">
        <w:rPr>
          <w:rFonts w:ascii="Arial" w:eastAsia="Times New Roman" w:hAnsi="Arial" w:cs="Arial"/>
          <w:color w:val="000000"/>
          <w:sz w:val="24"/>
          <w:szCs w:val="24"/>
          <w:lang w:eastAsia="en-GB"/>
        </w:rPr>
        <w:t>checklist in Section G of this questionnaire may help ensure your submission is complete.</w:t>
      </w:r>
    </w:p>
    <w:p w14:paraId="652DF166" w14:textId="77777777" w:rsidR="00A03E0D" w:rsidRPr="00665C13" w:rsidRDefault="00A03E0D" w:rsidP="00A03E0D">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2E92B7D6" w14:textId="77777777" w:rsidR="00A03E0D" w:rsidRDefault="00A03E0D" w:rsidP="00A03E0D">
      <w:pPr>
        <w:suppressAutoHyphens/>
        <w:rPr>
          <w:rStyle w:val="Hyperlink"/>
          <w:rFonts w:ascii="Arial" w:hAnsi="Arial" w:cs="Arial"/>
          <w:sz w:val="24"/>
          <w:szCs w:val="24"/>
        </w:rPr>
      </w:pPr>
      <w:r w:rsidRPr="00236AEE">
        <w:rPr>
          <w:rFonts w:ascii="Arial" w:eastAsia="Times New Roman" w:hAnsi="Arial" w:cs="Arial"/>
          <w:color w:val="000000"/>
          <w:sz w:val="24"/>
          <w:szCs w:val="24"/>
          <w:lang w:eastAsia="en-GB"/>
        </w:rPr>
        <w:t xml:space="preserve">A confidential and non-confidential version of the questionnaire and related annex must be submitted. You can find guidance on how to complete confidential and non-confidential versions at </w:t>
      </w:r>
      <w:hyperlink r:id="rId59" w:anchor="how-we-handle-confidential-information">
        <w:r w:rsidRPr="39FC6427">
          <w:rPr>
            <w:rStyle w:val="Hyperlink"/>
            <w:rFonts w:ascii="Arial" w:hAnsi="Arial" w:cs="Arial"/>
            <w:sz w:val="24"/>
            <w:szCs w:val="24"/>
          </w:rPr>
          <w:t>https://www.gov.uk/government/publications/the-uk-trade-remedies-investigations-process/an-introduction-to-our-investigations-process#how-we-handle-confidential-information</w:t>
        </w:r>
      </w:hyperlink>
      <w:r w:rsidRPr="39FC6427">
        <w:rPr>
          <w:rStyle w:val="Hyperlink"/>
          <w:rFonts w:ascii="Arial" w:hAnsi="Arial" w:cs="Arial"/>
          <w:sz w:val="24"/>
          <w:szCs w:val="24"/>
        </w:rPr>
        <w:t>.</w:t>
      </w:r>
    </w:p>
    <w:p w14:paraId="4DA36827" w14:textId="77777777" w:rsidR="00A03E0D" w:rsidRPr="00FE3E31" w:rsidRDefault="00A03E0D" w:rsidP="00A03E0D">
      <w:pPr>
        <w:suppressAutoHyphens/>
        <w:rPr>
          <w:rFonts w:ascii="Arial" w:hAnsi="Arial" w:cs="Arial"/>
          <w:bCs/>
          <w:sz w:val="24"/>
          <w:szCs w:val="24"/>
        </w:rPr>
      </w:pPr>
    </w:p>
    <w:p w14:paraId="10DF9117" w14:textId="77777777" w:rsidR="00A03E0D" w:rsidRDefault="00A03E0D" w:rsidP="00A03E0D">
      <w:pPr>
        <w:pStyle w:val="Heading2"/>
        <w:spacing w:line="22" w:lineRule="atLeast"/>
        <w:contextualSpacing/>
        <w:rPr>
          <w:rFonts w:ascii="Arial" w:hAnsi="Arial" w:cs="Arial"/>
          <w:b/>
          <w:color w:val="000000" w:themeColor="text1"/>
          <w:sz w:val="32"/>
        </w:rPr>
      </w:pPr>
      <w:bookmarkStart w:id="56" w:name="_Toc52866147"/>
      <w:r>
        <w:rPr>
          <w:rFonts w:ascii="Arial" w:hAnsi="Arial" w:cs="Arial"/>
          <w:b/>
          <w:color w:val="000000" w:themeColor="text1"/>
          <w:sz w:val="32"/>
        </w:rPr>
        <w:t>Declaration</w:t>
      </w:r>
      <w:bookmarkEnd w:id="56"/>
    </w:p>
    <w:p w14:paraId="6BCDC890" w14:textId="77777777" w:rsidR="00A03E0D" w:rsidRDefault="00A03E0D" w:rsidP="00A03E0D">
      <w:pPr>
        <w:tabs>
          <w:tab w:val="left" w:pos="2130"/>
        </w:tabs>
        <w:contextualSpacing/>
        <w:rPr>
          <w:rFonts w:ascii="Arial" w:hAnsi="Arial" w:cs="Arial"/>
          <w:sz w:val="24"/>
        </w:rPr>
      </w:pPr>
    </w:p>
    <w:p w14:paraId="509438C5"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By signing this declaration, you agree that all information supplied in this questionnaire is complete and correct to the best of your knowledge and belief.</w:t>
      </w:r>
    </w:p>
    <w:p w14:paraId="6152AC2A" w14:textId="77777777" w:rsidR="00A03E0D" w:rsidRDefault="00A03E0D" w:rsidP="00A03E0D">
      <w:pPr>
        <w:tabs>
          <w:tab w:val="left" w:pos="2130"/>
        </w:tabs>
        <w:contextualSpacing/>
        <w:rPr>
          <w:rFonts w:ascii="Arial" w:hAnsi="Arial" w:cs="Arial"/>
          <w:color w:val="000000" w:themeColor="text1"/>
          <w:sz w:val="24"/>
          <w:szCs w:val="26"/>
        </w:rPr>
      </w:pPr>
    </w:p>
    <w:p w14:paraId="3BA3B5DA"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p>
    <w:p w14:paraId="128449EF" w14:textId="3FA4FEAB"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Company name:</w:t>
      </w:r>
    </w:p>
    <w:p w14:paraId="37CAAC2E" w14:textId="2C2A75F3" w:rsidR="00A86E41" w:rsidRDefault="00A86E41" w:rsidP="00A03E0D">
      <w:pPr>
        <w:tabs>
          <w:tab w:val="left" w:pos="2130"/>
        </w:tabs>
        <w:contextualSpacing/>
        <w:rPr>
          <w:rFonts w:ascii="Arial" w:hAnsi="Arial" w:cs="Arial"/>
          <w:color w:val="000000" w:themeColor="text1"/>
          <w:sz w:val="24"/>
          <w:szCs w:val="26"/>
        </w:rPr>
      </w:pPr>
    </w:p>
    <w:p w14:paraId="73FBC6FD" w14:textId="77777777" w:rsidR="00A86E41" w:rsidRDefault="00A86E41" w:rsidP="00A03E0D">
      <w:pPr>
        <w:tabs>
          <w:tab w:val="left" w:pos="2130"/>
        </w:tabs>
        <w:contextualSpacing/>
        <w:rPr>
          <w:rFonts w:ascii="Arial" w:hAnsi="Arial" w:cs="Arial"/>
          <w:color w:val="000000" w:themeColor="text1"/>
          <w:sz w:val="24"/>
          <w:szCs w:val="26"/>
        </w:rPr>
      </w:pP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A86E41" w:rsidRPr="00120080" w14:paraId="406C11DF" w14:textId="77777777" w:rsidTr="0019216F">
        <w:tc>
          <w:tcPr>
            <w:tcW w:w="3402" w:type="dxa"/>
            <w:tcBorders>
              <w:top w:val="nil"/>
              <w:left w:val="nil"/>
              <w:bottom w:val="nil"/>
              <w:right w:val="nil"/>
            </w:tcBorders>
            <w:shd w:val="clear" w:color="auto" w:fill="auto"/>
            <w:hideMark/>
          </w:tcPr>
          <w:p w14:paraId="0349F131" w14:textId="77777777" w:rsidR="00A86E41" w:rsidRPr="00120080" w:rsidRDefault="00A86E41" w:rsidP="0019216F">
            <w:pPr>
              <w:contextualSpacing/>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21/11/2020</w:t>
            </w:r>
          </w:p>
        </w:tc>
        <w:tc>
          <w:tcPr>
            <w:tcW w:w="1565" w:type="dxa"/>
            <w:tcBorders>
              <w:top w:val="nil"/>
              <w:left w:val="nil"/>
              <w:bottom w:val="nil"/>
              <w:right w:val="nil"/>
            </w:tcBorders>
            <w:shd w:val="clear" w:color="auto" w:fill="auto"/>
            <w:hideMark/>
          </w:tcPr>
          <w:p w14:paraId="46B6A4A4" w14:textId="77777777"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nil"/>
              <w:left w:val="nil"/>
              <w:bottom w:val="single" w:sz="6" w:space="0" w:color="000000" w:themeColor="text1"/>
              <w:right w:val="nil"/>
            </w:tcBorders>
            <w:shd w:val="clear" w:color="auto" w:fill="auto"/>
            <w:hideMark/>
          </w:tcPr>
          <w:p w14:paraId="67D70F1F" w14:textId="014D15D4"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bookmarkStart w:id="57" w:name="_GoBack"/>
            <w:bookmarkEnd w:id="57"/>
          </w:p>
        </w:tc>
      </w:tr>
      <w:tr w:rsidR="00A86E41" w:rsidRPr="00120080" w14:paraId="61822060" w14:textId="77777777" w:rsidTr="0019216F">
        <w:tc>
          <w:tcPr>
            <w:tcW w:w="3402" w:type="dxa"/>
            <w:tcBorders>
              <w:top w:val="single" w:sz="6" w:space="0" w:color="000000" w:themeColor="text1"/>
              <w:left w:val="nil"/>
              <w:bottom w:val="nil"/>
              <w:right w:val="nil"/>
            </w:tcBorders>
            <w:shd w:val="clear" w:color="auto" w:fill="auto"/>
            <w:hideMark/>
          </w:tcPr>
          <w:p w14:paraId="0CF66A49" w14:textId="77777777"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5" w:type="dxa"/>
            <w:tcBorders>
              <w:top w:val="nil"/>
              <w:left w:val="nil"/>
              <w:bottom w:val="nil"/>
              <w:right w:val="nil"/>
            </w:tcBorders>
            <w:shd w:val="clear" w:color="auto" w:fill="auto"/>
            <w:hideMark/>
          </w:tcPr>
          <w:p w14:paraId="645836ED" w14:textId="77777777" w:rsidR="00A86E41" w:rsidRPr="00120080" w:rsidRDefault="00A86E41" w:rsidP="0019216F">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single" w:sz="6" w:space="0" w:color="000000" w:themeColor="text1"/>
              <w:left w:val="nil"/>
              <w:bottom w:val="nil"/>
              <w:right w:val="nil"/>
            </w:tcBorders>
            <w:shd w:val="clear" w:color="auto" w:fill="auto"/>
            <w:hideMark/>
          </w:tcPr>
          <w:p w14:paraId="27401C15" w14:textId="77777777"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Pr>
                <w:rFonts w:ascii="Arial" w:eastAsia="Times New Roman" w:hAnsi="Arial" w:cs="Arial"/>
                <w:color w:val="000000"/>
                <w:sz w:val="24"/>
                <w:szCs w:val="24"/>
                <w:lang w:eastAsia="en-GB"/>
              </w:rPr>
              <w:t>authorised signatory</w:t>
            </w:r>
          </w:p>
        </w:tc>
      </w:tr>
      <w:tr w:rsidR="00A86E41" w:rsidRPr="00120080" w14:paraId="023E3786" w14:textId="77777777" w:rsidTr="0019216F">
        <w:trPr>
          <w:trHeight w:val="1665"/>
        </w:trPr>
        <w:tc>
          <w:tcPr>
            <w:tcW w:w="3402" w:type="dxa"/>
            <w:tcBorders>
              <w:top w:val="nil"/>
              <w:left w:val="nil"/>
              <w:bottom w:val="single" w:sz="6" w:space="0" w:color="000000" w:themeColor="text1"/>
              <w:right w:val="nil"/>
            </w:tcBorders>
            <w:shd w:val="clear" w:color="auto" w:fill="auto"/>
            <w:hideMark/>
          </w:tcPr>
          <w:p w14:paraId="5820FF68" w14:textId="77777777" w:rsidR="00A86E41" w:rsidRDefault="00A86E41" w:rsidP="0019216F">
            <w:pPr>
              <w:contextualSpacing/>
              <w:jc w:val="center"/>
              <w:textAlignment w:val="baseline"/>
              <w:rPr>
                <w:rFonts w:ascii="Arial" w:eastAsia="Arial" w:hAnsi="Arial" w:cs="Arial"/>
                <w:color w:val="000000"/>
                <w:sz w:val="24"/>
              </w:rPr>
            </w:pPr>
          </w:p>
          <w:p w14:paraId="04F30E47" w14:textId="77777777" w:rsidR="00A86E41" w:rsidRDefault="00A86E41" w:rsidP="0019216F">
            <w:pPr>
              <w:contextualSpacing/>
              <w:jc w:val="center"/>
              <w:textAlignment w:val="baseline"/>
              <w:rPr>
                <w:rFonts w:ascii="Arial" w:eastAsia="Arial" w:hAnsi="Arial" w:cs="Arial"/>
                <w:color w:val="000000"/>
                <w:sz w:val="24"/>
              </w:rPr>
            </w:pPr>
          </w:p>
          <w:p w14:paraId="7B7776EE" w14:textId="77777777" w:rsidR="00A86E41" w:rsidRDefault="00A86E41" w:rsidP="0019216F">
            <w:pPr>
              <w:contextualSpacing/>
              <w:jc w:val="center"/>
              <w:textAlignment w:val="baseline"/>
              <w:rPr>
                <w:rFonts w:ascii="Arial" w:eastAsia="Arial" w:hAnsi="Arial" w:cs="Arial"/>
                <w:color w:val="000000"/>
                <w:sz w:val="24"/>
              </w:rPr>
            </w:pPr>
          </w:p>
          <w:p w14:paraId="311A910E" w14:textId="77777777"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r w:rsidRPr="00227783">
              <w:rPr>
                <w:rFonts w:ascii="Arial" w:eastAsia="Arial" w:hAnsi="Arial" w:cs="Arial"/>
                <w:color w:val="000000"/>
                <w:sz w:val="24"/>
              </w:rPr>
              <w:t>THL TUBE AND PIPE</w:t>
            </w:r>
            <w:r>
              <w:rPr>
                <w:rFonts w:ascii="Arial" w:eastAsia="Arial" w:hAnsi="Arial" w:cs="Arial"/>
                <w:color w:val="000000"/>
                <w:sz w:val="24"/>
              </w:rPr>
              <w:t xml:space="preserve"> </w:t>
            </w:r>
            <w:r w:rsidRPr="00227783">
              <w:rPr>
                <w:rFonts w:ascii="Arial" w:eastAsia="Arial" w:hAnsi="Arial" w:cs="Arial"/>
                <w:color w:val="000000"/>
                <w:sz w:val="24"/>
              </w:rPr>
              <w:t>INDUSTRIES LLC</w:t>
            </w:r>
          </w:p>
        </w:tc>
        <w:tc>
          <w:tcPr>
            <w:tcW w:w="1565" w:type="dxa"/>
            <w:tcBorders>
              <w:top w:val="nil"/>
              <w:left w:val="nil"/>
              <w:bottom w:val="nil"/>
              <w:right w:val="nil"/>
            </w:tcBorders>
            <w:shd w:val="clear" w:color="auto" w:fill="auto"/>
            <w:hideMark/>
          </w:tcPr>
          <w:p w14:paraId="633BA505" w14:textId="77777777" w:rsidR="00A86E41" w:rsidRPr="00120080" w:rsidRDefault="00A86E41" w:rsidP="0019216F">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nil"/>
              <w:left w:val="nil"/>
              <w:bottom w:val="single" w:sz="6" w:space="0" w:color="000000" w:themeColor="text1"/>
              <w:right w:val="nil"/>
            </w:tcBorders>
            <w:shd w:val="clear" w:color="auto" w:fill="auto"/>
            <w:vAlign w:val="bottom"/>
            <w:hideMark/>
          </w:tcPr>
          <w:p w14:paraId="02368FFB" w14:textId="77777777" w:rsidR="00A86E41" w:rsidRPr="00120080" w:rsidRDefault="00A86E41" w:rsidP="0019216F">
            <w:pPr>
              <w:ind w:right="105"/>
              <w:contextualSpacing/>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General Manager Sales</w:t>
            </w:r>
          </w:p>
        </w:tc>
      </w:tr>
      <w:tr w:rsidR="00A86E41" w:rsidRPr="00120080" w14:paraId="29C64CBC" w14:textId="77777777" w:rsidTr="0019216F">
        <w:tc>
          <w:tcPr>
            <w:tcW w:w="3402" w:type="dxa"/>
            <w:tcBorders>
              <w:top w:val="single" w:sz="6" w:space="0" w:color="000000" w:themeColor="text1"/>
              <w:left w:val="nil"/>
              <w:bottom w:val="nil"/>
              <w:right w:val="nil"/>
            </w:tcBorders>
            <w:shd w:val="clear" w:color="auto" w:fill="auto"/>
            <w:hideMark/>
          </w:tcPr>
          <w:p w14:paraId="27E4D105" w14:textId="77777777"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r w:rsidRPr="55DCA3C5">
              <w:rPr>
                <w:rFonts w:ascii="Arial" w:eastAsia="Times New Roman" w:hAnsi="Arial" w:cs="Arial"/>
                <w:color w:val="000000" w:themeColor="text1"/>
                <w:sz w:val="24"/>
                <w:szCs w:val="24"/>
                <w:lang w:eastAsia="en-GB"/>
              </w:rPr>
              <w:t>Company stamp </w:t>
            </w:r>
          </w:p>
        </w:tc>
        <w:tc>
          <w:tcPr>
            <w:tcW w:w="1565" w:type="dxa"/>
            <w:tcBorders>
              <w:top w:val="nil"/>
              <w:left w:val="nil"/>
              <w:bottom w:val="nil"/>
              <w:right w:val="nil"/>
            </w:tcBorders>
            <w:shd w:val="clear" w:color="auto" w:fill="auto"/>
            <w:hideMark/>
          </w:tcPr>
          <w:p w14:paraId="10338648" w14:textId="77777777" w:rsidR="00A86E41" w:rsidRPr="00120080" w:rsidRDefault="00A86E41" w:rsidP="0019216F">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single" w:sz="6" w:space="0" w:color="000000" w:themeColor="text1"/>
              <w:left w:val="nil"/>
              <w:bottom w:val="nil"/>
              <w:right w:val="nil"/>
            </w:tcBorders>
            <w:shd w:val="clear" w:color="auto" w:fill="auto"/>
            <w:hideMark/>
          </w:tcPr>
          <w:p w14:paraId="23B31F59" w14:textId="77777777" w:rsidR="00A86E41" w:rsidRPr="00120080" w:rsidRDefault="00A86E41" w:rsidP="0019216F">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Pr>
                <w:rFonts w:ascii="Arial" w:eastAsia="Times New Roman" w:hAnsi="Arial" w:cs="Arial"/>
                <w:color w:val="000000"/>
                <w:sz w:val="24"/>
                <w:szCs w:val="24"/>
                <w:lang w:eastAsia="en-GB"/>
              </w:rPr>
              <w:t>authorised signatory</w:t>
            </w:r>
          </w:p>
        </w:tc>
      </w:tr>
    </w:tbl>
    <w:p w14:paraId="66DF7566" w14:textId="77777777" w:rsidR="00A86E41" w:rsidRDefault="00A86E41" w:rsidP="00B8089F">
      <w:pPr>
        <w:contextualSpacing/>
        <w:textAlignment w:val="baseline"/>
        <w:rPr>
          <w:b/>
          <w:bCs/>
          <w:sz w:val="36"/>
          <w:szCs w:val="36"/>
        </w:rPr>
      </w:pPr>
      <w:bookmarkStart w:id="58" w:name="_Toc47346585"/>
      <w:bookmarkStart w:id="59" w:name="_Toc52866148"/>
    </w:p>
    <w:p w14:paraId="2D556233" w14:textId="77777777" w:rsidR="00A86E41" w:rsidRDefault="00A86E41">
      <w:pPr>
        <w:spacing w:after="200" w:line="276" w:lineRule="auto"/>
        <w:rPr>
          <w:b/>
          <w:bCs/>
          <w:sz w:val="36"/>
          <w:szCs w:val="36"/>
        </w:rPr>
      </w:pPr>
      <w:r>
        <w:rPr>
          <w:b/>
          <w:bCs/>
          <w:sz w:val="36"/>
          <w:szCs w:val="36"/>
        </w:rPr>
        <w:br w:type="page"/>
      </w:r>
    </w:p>
    <w:p w14:paraId="698ED817" w14:textId="25A7B19C" w:rsidR="00A03E0D" w:rsidRPr="00C767A0" w:rsidRDefault="00A03E0D" w:rsidP="00B8089F">
      <w:pPr>
        <w:contextualSpacing/>
        <w:textAlignment w:val="baseline"/>
        <w:rPr>
          <w:b/>
          <w:bCs/>
          <w:sz w:val="36"/>
          <w:szCs w:val="36"/>
        </w:rPr>
      </w:pPr>
      <w:r w:rsidRPr="00C767A0">
        <w:rPr>
          <w:b/>
          <w:bCs/>
          <w:sz w:val="36"/>
          <w:szCs w:val="36"/>
        </w:rPr>
        <w:lastRenderedPageBreak/>
        <w:t>SECTION G:</w:t>
      </w:r>
      <w:bookmarkEnd w:id="58"/>
      <w:r w:rsidRPr="00CD3746">
        <w:rPr>
          <w:b/>
          <w:bCs/>
          <w:sz w:val="36"/>
          <w:szCs w:val="36"/>
        </w:rPr>
        <w:br/>
      </w:r>
      <w:r w:rsidRPr="00C767A0">
        <w:rPr>
          <w:b/>
          <w:bCs/>
          <w:sz w:val="36"/>
          <w:szCs w:val="36"/>
        </w:rPr>
        <w:t>Checklist and appendices</w:t>
      </w:r>
      <w:bookmarkEnd w:id="59"/>
    </w:p>
    <w:p w14:paraId="2804CC24" w14:textId="77777777" w:rsidR="00A03E0D" w:rsidRDefault="00A03E0D" w:rsidP="00A03E0D">
      <w:pPr>
        <w:tabs>
          <w:tab w:val="left" w:pos="2130"/>
        </w:tabs>
        <w:contextualSpacing/>
      </w:pPr>
    </w:p>
    <w:p w14:paraId="5B183620"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4AE15A8B" w14:textId="77777777" w:rsidR="00A03E0D" w:rsidRPr="00B8403B" w:rsidRDefault="00A03E0D" w:rsidP="00A03E0D">
      <w:pPr>
        <w:tabs>
          <w:tab w:val="left" w:pos="2130"/>
        </w:tabs>
        <w:contextualSpacing/>
        <w:rPr>
          <w:rFonts w:ascii="Arial" w:hAnsi="Arial" w:cs="Arial"/>
          <w:color w:val="000000" w:themeColor="text1"/>
          <w:sz w:val="24"/>
          <w:szCs w:val="26"/>
        </w:rPr>
      </w:pPr>
    </w:p>
    <w:tbl>
      <w:tblPr>
        <w:tblStyle w:val="TableGrid"/>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A03E0D" w:rsidRPr="000F53CB" w14:paraId="702E0360" w14:textId="77777777" w:rsidTr="004A76C9">
        <w:tc>
          <w:tcPr>
            <w:tcW w:w="5382" w:type="dxa"/>
          </w:tcPr>
          <w:p w14:paraId="425B5612" w14:textId="77777777" w:rsidR="00A03E0D" w:rsidRPr="000F53CB" w:rsidRDefault="00A03E0D" w:rsidP="004A76C9">
            <w:pPr>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4501C6A2" w14:textId="77777777" w:rsidR="00A03E0D" w:rsidRPr="000F53CB" w:rsidRDefault="00A03E0D" w:rsidP="004A76C9">
            <w:pPr>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A03E0D" w:rsidRPr="000F53CB" w14:paraId="78705E4F" w14:textId="77777777" w:rsidTr="004A76C9">
        <w:tc>
          <w:tcPr>
            <w:tcW w:w="5382" w:type="dxa"/>
          </w:tcPr>
          <w:p w14:paraId="30446181" w14:textId="77777777" w:rsidR="00A03E0D" w:rsidRPr="000F53CB" w:rsidRDefault="00A03E0D" w:rsidP="004A76C9">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Pr>
                <w:rFonts w:ascii="Arial" w:eastAsia="Arial" w:hAnsi="Arial" w:cs="Arial"/>
                <w:sz w:val="24"/>
                <w:szCs w:val="24"/>
                <w:lang w:val="en-AU"/>
              </w:rPr>
              <w:t>C</w:t>
            </w:r>
            <w:r w:rsidRPr="000F53CB">
              <w:rPr>
                <w:rFonts w:ascii="Arial" w:eastAsia="Arial" w:hAnsi="Arial" w:cs="Arial"/>
                <w:sz w:val="24"/>
                <w:szCs w:val="24"/>
                <w:lang w:val="en-AU"/>
              </w:rPr>
              <w:t xml:space="preserve">ompany </w:t>
            </w:r>
            <w:r>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4A5D4D6E" w14:textId="33206173" w:rsidR="00A03E0D" w:rsidRPr="000F53CB" w:rsidRDefault="00B8089F" w:rsidP="004A76C9">
            <w:pPr>
              <w:contextualSpacing/>
              <w:jc w:val="center"/>
              <w:rPr>
                <w:rFonts w:ascii="Arial" w:eastAsia="Arial" w:hAnsi="Arial" w:cs="Arial"/>
                <w:sz w:val="24"/>
                <w:szCs w:val="24"/>
              </w:rPr>
            </w:pPr>
            <w:r>
              <w:rPr>
                <w:rFonts w:ascii="Arial" w:eastAsia="Arial" w:hAnsi="Arial" w:cs="Arial"/>
                <w:sz w:val="24"/>
                <w:szCs w:val="24"/>
              </w:rPr>
              <w:t>√</w:t>
            </w:r>
          </w:p>
        </w:tc>
      </w:tr>
      <w:tr w:rsidR="00B8089F" w:rsidRPr="000F53CB" w14:paraId="279DA773" w14:textId="77777777" w:rsidTr="004A76C9">
        <w:tc>
          <w:tcPr>
            <w:tcW w:w="5382" w:type="dxa"/>
          </w:tcPr>
          <w:p w14:paraId="09DEE561" w14:textId="77777777" w:rsidR="00B8089F" w:rsidRPr="000F53CB" w:rsidRDefault="00B8089F" w:rsidP="00B8089F">
            <w:pPr>
              <w:contextualSpacing/>
              <w:rPr>
                <w:rFonts w:ascii="Arial" w:eastAsia="Arial" w:hAnsi="Arial" w:cs="Arial"/>
                <w:sz w:val="24"/>
                <w:szCs w:val="24"/>
                <w:lang w:val="en-AU"/>
              </w:rPr>
            </w:pPr>
            <w:r>
              <w:rPr>
                <w:rFonts w:ascii="Arial" w:eastAsia="Arial" w:hAnsi="Arial" w:cs="Arial"/>
                <w:sz w:val="24"/>
                <w:szCs w:val="24"/>
                <w:lang w:val="en-AU"/>
              </w:rPr>
              <w:t>Section B – Goods</w:t>
            </w:r>
          </w:p>
        </w:tc>
        <w:tc>
          <w:tcPr>
            <w:tcW w:w="3644" w:type="dxa"/>
          </w:tcPr>
          <w:p w14:paraId="47126446" w14:textId="26868C98"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07BA819C" w14:textId="77777777" w:rsidTr="004A76C9">
        <w:tc>
          <w:tcPr>
            <w:tcW w:w="5382" w:type="dxa"/>
          </w:tcPr>
          <w:p w14:paraId="662DAE55"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C</w:t>
            </w:r>
            <w:r w:rsidRPr="000F53CB">
              <w:rPr>
                <w:rFonts w:ascii="Arial" w:eastAsia="Arial" w:hAnsi="Arial" w:cs="Arial"/>
                <w:sz w:val="24"/>
                <w:szCs w:val="24"/>
                <w:lang w:val="en-AU"/>
              </w:rPr>
              <w:t xml:space="preserve"> – </w:t>
            </w:r>
            <w:r>
              <w:rPr>
                <w:rFonts w:ascii="Arial" w:eastAsia="Arial" w:hAnsi="Arial" w:cs="Arial"/>
                <w:sz w:val="24"/>
                <w:szCs w:val="24"/>
                <w:lang w:val="en-AU"/>
              </w:rPr>
              <w:t>Sales and profits</w:t>
            </w:r>
          </w:p>
        </w:tc>
        <w:tc>
          <w:tcPr>
            <w:tcW w:w="3644" w:type="dxa"/>
          </w:tcPr>
          <w:p w14:paraId="0185DEA1" w14:textId="12CC6DDA"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18D0C642" w14:textId="77777777" w:rsidTr="004A76C9">
        <w:tc>
          <w:tcPr>
            <w:tcW w:w="5382" w:type="dxa"/>
          </w:tcPr>
          <w:p w14:paraId="190AFD37"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D</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Information on each of the goods</w:t>
            </w:r>
          </w:p>
        </w:tc>
        <w:tc>
          <w:tcPr>
            <w:tcW w:w="3644" w:type="dxa"/>
          </w:tcPr>
          <w:p w14:paraId="55A0E728" w14:textId="479EF460"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6E071F50" w14:textId="77777777" w:rsidTr="004A76C9">
        <w:tc>
          <w:tcPr>
            <w:tcW w:w="5382" w:type="dxa"/>
          </w:tcPr>
          <w:p w14:paraId="1C52902B"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E</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Other questions</w:t>
            </w:r>
          </w:p>
        </w:tc>
        <w:tc>
          <w:tcPr>
            <w:tcW w:w="3644" w:type="dxa"/>
          </w:tcPr>
          <w:p w14:paraId="26719252" w14:textId="3811D8D9"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49BCF0E3" w14:textId="77777777" w:rsidTr="004A76C9">
        <w:tc>
          <w:tcPr>
            <w:tcW w:w="5382" w:type="dxa"/>
          </w:tcPr>
          <w:p w14:paraId="224943DD"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F</w:t>
            </w:r>
            <w:r w:rsidRPr="000F53CB">
              <w:rPr>
                <w:rFonts w:ascii="Arial" w:eastAsia="Arial" w:hAnsi="Arial" w:cs="Arial"/>
                <w:sz w:val="24"/>
                <w:szCs w:val="24"/>
                <w:lang w:val="en-AU"/>
              </w:rPr>
              <w:t xml:space="preserve"> – </w:t>
            </w:r>
            <w:r>
              <w:rPr>
                <w:rFonts w:ascii="Arial" w:eastAsia="Arial" w:hAnsi="Arial" w:cs="Arial"/>
                <w:sz w:val="24"/>
                <w:szCs w:val="24"/>
                <w:lang w:val="en-AU"/>
              </w:rPr>
              <w:t>Next steps and declaration</w:t>
            </w:r>
          </w:p>
        </w:tc>
        <w:tc>
          <w:tcPr>
            <w:tcW w:w="3644" w:type="dxa"/>
          </w:tcPr>
          <w:p w14:paraId="6FBD3C3D" w14:textId="1FB8CBBC"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bl>
    <w:p w14:paraId="707210B3" w14:textId="77777777" w:rsidR="00A03E0D" w:rsidRPr="000F53CB" w:rsidRDefault="00A03E0D" w:rsidP="00A03E0D">
      <w:pPr>
        <w:contextualSpacing/>
        <w:jc w:val="both"/>
        <w:rPr>
          <w:rFonts w:ascii="Arial" w:eastAsia="Arial" w:hAnsi="Arial" w:cs="Arial"/>
          <w:sz w:val="24"/>
          <w:szCs w:val="24"/>
          <w:lang w:val="en-AU"/>
        </w:rPr>
      </w:pPr>
    </w:p>
    <w:p w14:paraId="62F793DE" w14:textId="77777777" w:rsidR="00A03E0D" w:rsidRDefault="00A03E0D" w:rsidP="00A03E0D">
      <w:pPr>
        <w:suppressAutoHyphens/>
        <w:autoSpaceDE w:val="0"/>
        <w:autoSpaceDN w:val="0"/>
        <w:adjustRightInd w:val="0"/>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p>
    <w:p w14:paraId="4EF09AC4" w14:textId="77777777" w:rsidR="00A03E0D" w:rsidRPr="00D34F03" w:rsidRDefault="00A03E0D" w:rsidP="00A03E0D">
      <w:pPr>
        <w:suppressAutoHyphens/>
        <w:autoSpaceDE w:val="0"/>
        <w:autoSpaceDN w:val="0"/>
        <w:adjustRightInd w:val="0"/>
        <w:contextualSpacing/>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A03E0D" w:rsidRPr="000F53CB" w14:paraId="53D978B4" w14:textId="77777777" w:rsidTr="004A76C9">
        <w:tc>
          <w:tcPr>
            <w:tcW w:w="2405" w:type="dxa"/>
          </w:tcPr>
          <w:p w14:paraId="7F6E395A" w14:textId="77777777" w:rsidR="00A03E0D" w:rsidRPr="000F53CB" w:rsidRDefault="00A03E0D" w:rsidP="004A76C9">
            <w:pPr>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429B1DF8" w14:textId="77777777" w:rsidR="00A03E0D" w:rsidRPr="000F53CB" w:rsidRDefault="00A03E0D" w:rsidP="004A76C9">
            <w:pPr>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1E528E" w:rsidRPr="000F53CB" w14:paraId="52081D85" w14:textId="77777777" w:rsidTr="004A76C9">
        <w:tc>
          <w:tcPr>
            <w:tcW w:w="2405" w:type="dxa"/>
          </w:tcPr>
          <w:p w14:paraId="58F8616A" w14:textId="659D3845"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1</w:t>
            </w:r>
          </w:p>
        </w:tc>
        <w:tc>
          <w:tcPr>
            <w:tcW w:w="6611" w:type="dxa"/>
          </w:tcPr>
          <w:p w14:paraId="4BBDF90C" w14:textId="2B1868C0"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1E528E" w:rsidRPr="000F53CB" w14:paraId="7ADC51E1" w14:textId="77777777" w:rsidTr="004A76C9">
        <w:tc>
          <w:tcPr>
            <w:tcW w:w="2405" w:type="dxa"/>
          </w:tcPr>
          <w:p w14:paraId="1C616131" w14:textId="09F49662"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2</w:t>
            </w:r>
          </w:p>
        </w:tc>
        <w:tc>
          <w:tcPr>
            <w:tcW w:w="6611" w:type="dxa"/>
          </w:tcPr>
          <w:p w14:paraId="5EDA6187" w14:textId="3D2B00C5"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1E528E" w:rsidRPr="000F53CB" w14:paraId="71BF24D4" w14:textId="77777777" w:rsidTr="004A76C9">
        <w:tc>
          <w:tcPr>
            <w:tcW w:w="2405" w:type="dxa"/>
          </w:tcPr>
          <w:p w14:paraId="713E1CC5" w14:textId="5329062D"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3</w:t>
            </w:r>
          </w:p>
        </w:tc>
        <w:tc>
          <w:tcPr>
            <w:tcW w:w="6611" w:type="dxa"/>
          </w:tcPr>
          <w:p w14:paraId="76E2B177" w14:textId="06E2A70A"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1E528E" w:rsidRPr="000F53CB" w14:paraId="4F1FF004" w14:textId="77777777" w:rsidTr="004A76C9">
        <w:tc>
          <w:tcPr>
            <w:tcW w:w="2405" w:type="dxa"/>
          </w:tcPr>
          <w:p w14:paraId="4CF4C9EF" w14:textId="6B850D28"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4</w:t>
            </w:r>
          </w:p>
        </w:tc>
        <w:tc>
          <w:tcPr>
            <w:tcW w:w="6611" w:type="dxa"/>
          </w:tcPr>
          <w:p w14:paraId="65F3A579" w14:textId="5F7C1BD2"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B8089F" w:rsidRPr="000F53CB" w14:paraId="1CC1B44E" w14:textId="77777777" w:rsidTr="004A76C9">
        <w:tc>
          <w:tcPr>
            <w:tcW w:w="2405" w:type="dxa"/>
          </w:tcPr>
          <w:p w14:paraId="1747BA39" w14:textId="16CBB2FC" w:rsidR="00B8089F" w:rsidRPr="000F53CB"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5</w:t>
            </w:r>
          </w:p>
        </w:tc>
        <w:tc>
          <w:tcPr>
            <w:tcW w:w="6611" w:type="dxa"/>
          </w:tcPr>
          <w:p w14:paraId="35BFDE58" w14:textId="76AF3975" w:rsidR="00B8089F" w:rsidRPr="000F53CB"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B8089F" w:rsidRPr="000F53CB" w14:paraId="18CF2ED0" w14:textId="77777777" w:rsidTr="004A76C9">
        <w:tc>
          <w:tcPr>
            <w:tcW w:w="2405" w:type="dxa"/>
          </w:tcPr>
          <w:p w14:paraId="4E2EE21C" w14:textId="1217C154" w:rsidR="00B8089F" w:rsidRPr="000F53CB"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6</w:t>
            </w:r>
          </w:p>
        </w:tc>
        <w:tc>
          <w:tcPr>
            <w:tcW w:w="6611" w:type="dxa"/>
          </w:tcPr>
          <w:p w14:paraId="77A53AD6" w14:textId="0DDC3FC0" w:rsidR="00B8089F" w:rsidRPr="000F53CB"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B8089F" w:rsidRPr="000F53CB" w14:paraId="7CFD6CB9" w14:textId="77777777" w:rsidTr="004A76C9">
        <w:tc>
          <w:tcPr>
            <w:tcW w:w="2405" w:type="dxa"/>
          </w:tcPr>
          <w:p w14:paraId="5F4399D5" w14:textId="7005DF55" w:rsidR="00B8089F" w:rsidRPr="000F53CB"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7</w:t>
            </w:r>
          </w:p>
        </w:tc>
        <w:tc>
          <w:tcPr>
            <w:tcW w:w="6611" w:type="dxa"/>
          </w:tcPr>
          <w:p w14:paraId="3F716A07" w14:textId="1F2B07A2" w:rsidR="00B8089F" w:rsidRPr="000F53CB"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B8089F" w:rsidRPr="000F53CB" w14:paraId="54566202" w14:textId="77777777" w:rsidTr="004A76C9">
        <w:tc>
          <w:tcPr>
            <w:tcW w:w="2405" w:type="dxa"/>
          </w:tcPr>
          <w:p w14:paraId="7C3E1E4B" w14:textId="7292B80D" w:rsidR="00B8089F"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8</w:t>
            </w:r>
          </w:p>
        </w:tc>
        <w:tc>
          <w:tcPr>
            <w:tcW w:w="6611" w:type="dxa"/>
          </w:tcPr>
          <w:p w14:paraId="761D125D" w14:textId="6B0D93E2" w:rsidR="00B8089F"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EF2437" w:rsidRPr="000F53CB" w14:paraId="78671A45" w14:textId="77777777" w:rsidTr="004A76C9">
        <w:tc>
          <w:tcPr>
            <w:tcW w:w="2405" w:type="dxa"/>
          </w:tcPr>
          <w:p w14:paraId="3DFA5458" w14:textId="2667CB25" w:rsidR="00EF2437" w:rsidRDefault="00EF2437" w:rsidP="00B8089F">
            <w:pPr>
              <w:contextualSpacing/>
              <w:jc w:val="both"/>
              <w:rPr>
                <w:rFonts w:ascii="Arial" w:eastAsia="Arial" w:hAnsi="Arial" w:cs="Arial"/>
                <w:sz w:val="24"/>
                <w:szCs w:val="24"/>
                <w:lang w:val="en-AU"/>
              </w:rPr>
            </w:pPr>
            <w:r>
              <w:rPr>
                <w:rFonts w:ascii="Arial" w:eastAsia="Arial" w:hAnsi="Arial" w:cs="Arial"/>
                <w:sz w:val="24"/>
                <w:szCs w:val="24"/>
                <w:lang w:val="en-AU"/>
              </w:rPr>
              <w:t>9</w:t>
            </w:r>
          </w:p>
        </w:tc>
        <w:tc>
          <w:tcPr>
            <w:tcW w:w="6611" w:type="dxa"/>
          </w:tcPr>
          <w:p w14:paraId="47829A52" w14:textId="63AF5253" w:rsidR="00EF2437" w:rsidRPr="001F775C" w:rsidRDefault="00EF2437" w:rsidP="00B8089F">
            <w:pPr>
              <w:contextualSpacing/>
              <w:jc w:val="both"/>
              <w:rPr>
                <w:rFonts w:ascii="Arial" w:eastAsiaTheme="minorEastAsia" w:hAnsi="Arial" w:cs="Arial"/>
                <w:sz w:val="24"/>
                <w:szCs w:val="24"/>
                <w:highlight w:val="black"/>
              </w:rPr>
            </w:pPr>
            <w:r w:rsidRPr="001F775C">
              <w:rPr>
                <w:rFonts w:ascii="Arial" w:eastAsiaTheme="minorEastAsia" w:hAnsi="Arial" w:cs="Arial"/>
                <w:sz w:val="24"/>
                <w:szCs w:val="24"/>
                <w:highlight w:val="black"/>
              </w:rPr>
              <w:t>Xxxxxxxxxxxxxxxxxxxxxxx</w:t>
            </w:r>
            <w:r>
              <w:rPr>
                <w:rFonts w:ascii="Arial" w:eastAsiaTheme="minorEastAsia" w:hAnsi="Arial" w:cs="Arial"/>
                <w:sz w:val="24"/>
                <w:szCs w:val="24"/>
                <w:highlight w:val="black"/>
              </w:rPr>
              <w:t xml:space="preserve"> </w:t>
            </w:r>
          </w:p>
        </w:tc>
      </w:tr>
    </w:tbl>
    <w:p w14:paraId="214101C6" w14:textId="77777777" w:rsidR="00A03E0D" w:rsidRPr="00F77D79" w:rsidRDefault="00A03E0D" w:rsidP="00A03E0D">
      <w:pPr>
        <w:suppressAutoHyphens/>
        <w:autoSpaceDE w:val="0"/>
        <w:autoSpaceDN w:val="0"/>
        <w:adjustRightInd w:val="0"/>
        <w:contextualSpacing/>
        <w:rPr>
          <w:rFonts w:ascii="Arial" w:eastAsiaTheme="minorEastAsia" w:hAnsi="Arial" w:cs="Arial"/>
          <w:sz w:val="24"/>
          <w:szCs w:val="24"/>
        </w:rPr>
      </w:pPr>
      <w:r w:rsidRPr="000F53CB">
        <w:rPr>
          <w:rFonts w:ascii="Arial" w:eastAsiaTheme="minorEastAsia" w:hAnsi="Arial" w:cs="Arial"/>
          <w:sz w:val="24"/>
          <w:szCs w:val="24"/>
        </w:rPr>
        <w:t>+Add additional rows as required</w:t>
      </w:r>
    </w:p>
    <w:p w14:paraId="55EDD97A" w14:textId="77777777" w:rsidR="00A03E0D" w:rsidRPr="00F77D79" w:rsidRDefault="00A03E0D" w:rsidP="00A03E0D">
      <w:pPr>
        <w:suppressAutoHyphens/>
        <w:autoSpaceDE w:val="0"/>
        <w:autoSpaceDN w:val="0"/>
        <w:adjustRightInd w:val="0"/>
        <w:contextualSpacing/>
        <w:rPr>
          <w:rFonts w:ascii="Arial" w:eastAsiaTheme="minorEastAsia" w:hAnsi="Arial" w:cs="Arial"/>
          <w:sz w:val="24"/>
          <w:szCs w:val="24"/>
        </w:rPr>
      </w:pPr>
    </w:p>
    <w:p w14:paraId="2C334178" w14:textId="77777777" w:rsidR="00EC154D" w:rsidRDefault="00EC154D"/>
    <w:sectPr w:rsidR="00EC154D" w:rsidSect="004A76C9">
      <w:footerReference w:type="default" r:id="rId60"/>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0C72E" w14:textId="77777777" w:rsidR="00274413" w:rsidRDefault="00274413" w:rsidP="00A03E0D">
      <w:pPr>
        <w:spacing w:line="240" w:lineRule="auto"/>
      </w:pPr>
      <w:r>
        <w:separator/>
      </w:r>
    </w:p>
  </w:endnote>
  <w:endnote w:type="continuationSeparator" w:id="0">
    <w:p w14:paraId="0312092C" w14:textId="77777777" w:rsidR="00274413" w:rsidRDefault="00274413" w:rsidP="00A03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1B471" w14:textId="77777777" w:rsidR="006F6CF5" w:rsidRDefault="006F6C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0179501"/>
      <w:docPartObj>
        <w:docPartGallery w:val="Page Numbers (Bottom of Page)"/>
        <w:docPartUnique/>
      </w:docPartObj>
    </w:sdtPr>
    <w:sdtEndPr>
      <w:rPr>
        <w:rFonts w:ascii="Arial" w:hAnsi="Arial" w:cs="Arial"/>
        <w:noProof/>
      </w:rPr>
    </w:sdtEndPr>
    <w:sdtContent>
      <w:p w14:paraId="74F90B4B" w14:textId="0B9EFAF4" w:rsidR="00BB7C10" w:rsidRPr="00DD78E1" w:rsidRDefault="00BB7C10">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D36CB6">
          <w:rPr>
            <w:rFonts w:ascii="Arial" w:hAnsi="Arial" w:cs="Arial"/>
            <w:noProof/>
          </w:rPr>
          <w:t>ii</w:t>
        </w:r>
        <w:r w:rsidRPr="00DD78E1">
          <w:rPr>
            <w:rFonts w:ascii="Arial" w:hAnsi="Arial" w:cs="Arial"/>
            <w:noProof/>
          </w:rPr>
          <w:fldChar w:fldCharType="end"/>
        </w:r>
      </w:p>
    </w:sdtContent>
  </w:sdt>
  <w:p w14:paraId="11332992" w14:textId="77777777" w:rsidR="00BB7C10" w:rsidRDefault="00BB7C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DF768" w14:textId="77777777" w:rsidR="006F6CF5" w:rsidRDefault="006F6C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8444576"/>
      <w:docPartObj>
        <w:docPartGallery w:val="Page Numbers (Bottom of Page)"/>
        <w:docPartUnique/>
      </w:docPartObj>
    </w:sdtPr>
    <w:sdtEndPr>
      <w:rPr>
        <w:rFonts w:ascii="Arial" w:hAnsi="Arial" w:cs="Arial"/>
        <w:noProof/>
      </w:rPr>
    </w:sdtEndPr>
    <w:sdtContent>
      <w:p w14:paraId="5558FC9E" w14:textId="4FC2953A" w:rsidR="00BB7C10" w:rsidRPr="00DD78E1" w:rsidRDefault="00BB7C10">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D36CB6">
          <w:rPr>
            <w:rFonts w:ascii="Arial" w:hAnsi="Arial" w:cs="Arial"/>
            <w:noProof/>
          </w:rPr>
          <w:t>20</w:t>
        </w:r>
        <w:r w:rsidRPr="00DD78E1">
          <w:rPr>
            <w:rFonts w:ascii="Arial" w:hAnsi="Arial" w:cs="Arial"/>
            <w:noProof/>
          </w:rPr>
          <w:fldChar w:fldCharType="end"/>
        </w:r>
      </w:p>
    </w:sdtContent>
  </w:sdt>
  <w:p w14:paraId="51E00E11" w14:textId="77777777" w:rsidR="00BB7C10" w:rsidRDefault="00BB7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FB576" w14:textId="77777777" w:rsidR="00274413" w:rsidRDefault="00274413" w:rsidP="00A03E0D">
      <w:pPr>
        <w:spacing w:line="240" w:lineRule="auto"/>
      </w:pPr>
      <w:r>
        <w:separator/>
      </w:r>
    </w:p>
  </w:footnote>
  <w:footnote w:type="continuationSeparator" w:id="0">
    <w:p w14:paraId="4500947C" w14:textId="77777777" w:rsidR="00274413" w:rsidRDefault="00274413" w:rsidP="00A03E0D">
      <w:pPr>
        <w:spacing w:line="240" w:lineRule="auto"/>
      </w:pPr>
      <w:r>
        <w:continuationSeparator/>
      </w:r>
    </w:p>
  </w:footnote>
  <w:footnote w:id="1">
    <w:p w14:paraId="20BD0147" w14:textId="77777777" w:rsidR="00BB7C10" w:rsidRDefault="00BB7C10" w:rsidP="00A03E0D">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781" w14:textId="77777777" w:rsidR="006F6CF5" w:rsidRDefault="006F6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BB7C10" w14:paraId="71071F2B" w14:textId="77777777" w:rsidTr="004A76C9">
      <w:tc>
        <w:tcPr>
          <w:tcW w:w="0" w:type="auto"/>
        </w:tcPr>
        <w:p w14:paraId="0DE6C01C" w14:textId="77777777" w:rsidR="00BB7C10" w:rsidRDefault="00BB7C10" w:rsidP="004A76C9">
          <w:pPr>
            <w:spacing w:before="20" w:after="20"/>
          </w:pPr>
          <w:r>
            <w:rPr>
              <w:noProof/>
              <w:lang w:val="en-US"/>
            </w:rPr>
            <w:drawing>
              <wp:inline distT="0" distB="0" distL="0" distR="0" wp14:anchorId="762F8D96" wp14:editId="1957B8CB">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6864B84D" w14:textId="77777777" w:rsidR="00BB7C10" w:rsidRDefault="00BB7C10" w:rsidP="004A76C9">
          <w:pPr>
            <w:jc w:val="center"/>
          </w:pPr>
          <w:r w:rsidRPr="009C3E23">
            <w:rPr>
              <w:rFonts w:ascii="Arial" w:hAnsi="Arial" w:cs="Arial"/>
              <w:b/>
              <w:color w:val="FF0000"/>
              <w:sz w:val="28"/>
              <w:szCs w:val="28"/>
            </w:rPr>
            <w:t>OFFICIAL</w:t>
          </w:r>
        </w:p>
      </w:tc>
      <w:tc>
        <w:tcPr>
          <w:tcW w:w="3941" w:type="dxa"/>
        </w:tcPr>
        <w:p w14:paraId="7AFF62C5" w14:textId="77777777" w:rsidR="00BB7C10" w:rsidRDefault="00BB7C10" w:rsidP="004A76C9">
          <w:pPr>
            <w:pStyle w:val="NoSpacing"/>
            <w:jc w:val="right"/>
            <w:rPr>
              <w:rFonts w:ascii="Arial" w:hAnsi="Arial" w:cs="Arial"/>
              <w:sz w:val="19"/>
              <w:szCs w:val="19"/>
            </w:rPr>
          </w:pPr>
        </w:p>
        <w:p w14:paraId="327D28FC" w14:textId="77777777" w:rsidR="00BB7C10" w:rsidRDefault="00BB7C10" w:rsidP="004A76C9">
          <w:pPr>
            <w:pStyle w:val="NoSpacing"/>
            <w:jc w:val="right"/>
            <w:rPr>
              <w:rFonts w:ascii="Arial" w:hAnsi="Arial" w:cs="Arial"/>
              <w:sz w:val="19"/>
              <w:szCs w:val="19"/>
            </w:rPr>
          </w:pPr>
          <w:r>
            <w:rPr>
              <w:rFonts w:ascii="Arial" w:hAnsi="Arial" w:cs="Arial"/>
              <w:sz w:val="19"/>
              <w:szCs w:val="19"/>
            </w:rPr>
            <w:t>Trade Remedies Investigations Directorate</w:t>
          </w:r>
        </w:p>
        <w:p w14:paraId="069A2A7C" w14:textId="04644720" w:rsidR="00BB7C10" w:rsidRPr="00A747EF" w:rsidRDefault="00C92F6F" w:rsidP="004A76C9">
          <w:pPr>
            <w:tabs>
              <w:tab w:val="left" w:pos="2133"/>
            </w:tabs>
            <w:spacing w:line="276" w:lineRule="auto"/>
            <w:ind w:left="7" w:firstLine="141"/>
          </w:pPr>
          <w:sdt>
            <w:sdtPr>
              <w:rPr>
                <w:rFonts w:ascii="Arial" w:hAnsi="Arial" w:cs="Arial"/>
                <w:b/>
                <w:color w:val="FF0000"/>
                <w:sz w:val="18"/>
                <w:shd w:val="clear" w:color="auto" w:fill="E6E6E6"/>
              </w:rPr>
              <w:id w:val="525837011"/>
            </w:sdtPr>
            <w:sdtEndPr/>
            <w:sdtContent>
              <w:sdt>
                <w:sdtPr>
                  <w:rPr>
                    <w:rFonts w:ascii="MS Gothic" w:eastAsia="MS Gothic" w:hAnsi="MS Gothic" w:cs="Arial" w:hint="eastAsia"/>
                    <w:b/>
                    <w:color w:val="FF0000"/>
                    <w:sz w:val="18"/>
                  </w:rPr>
                  <w:id w:val="-1834830930"/>
                  <w14:checkbox>
                    <w14:checked w14:val="0"/>
                    <w14:checkedState w14:val="2612" w14:font="MS Gothic"/>
                    <w14:uncheckedState w14:val="2610" w14:font="MS Gothic"/>
                  </w14:checkbox>
                </w:sdtPr>
                <w:sdtEndPr/>
                <w:sdtContent>
                  <w:r w:rsidR="00BB7C10">
                    <w:rPr>
                      <w:rFonts w:ascii="MS Gothic" w:eastAsia="MS Gothic" w:hAnsi="MS Gothic" w:cs="Arial" w:hint="eastAsia"/>
                      <w:b/>
                      <w:color w:val="FF0000"/>
                      <w:sz w:val="18"/>
                    </w:rPr>
                    <w:t>☐</w:t>
                  </w:r>
                </w:sdtContent>
              </w:sdt>
            </w:sdtContent>
          </w:sdt>
          <w:r w:rsidR="00BB7C10" w:rsidRPr="006C63F0">
            <w:rPr>
              <w:rFonts w:ascii="Arial" w:hAnsi="Arial" w:cs="Arial"/>
              <w:color w:val="FF0000"/>
              <w:sz w:val="18"/>
            </w:rPr>
            <w:t xml:space="preserve"> Confidential</w:t>
          </w:r>
          <w:r w:rsidR="00BB7C10">
            <w:rPr>
              <w:rFonts w:ascii="Arial" w:hAnsi="Arial" w:cs="Arial"/>
              <w:color w:val="FF0000"/>
              <w:sz w:val="18"/>
            </w:rPr>
            <w:tab/>
          </w:r>
          <w:sdt>
            <w:sdtPr>
              <w:rPr>
                <w:rFonts w:ascii="MS Gothic" w:eastAsia="MS Gothic" w:hAnsi="MS Gothic" w:cs="Arial" w:hint="eastAsia"/>
                <w:b/>
                <w:color w:val="FF0000"/>
                <w:sz w:val="18"/>
              </w:rPr>
              <w:id w:val="-99039465"/>
              <w14:checkbox>
                <w14:checked w14:val="1"/>
                <w14:checkedState w14:val="2612" w14:font="MS Gothic"/>
                <w14:uncheckedState w14:val="2610" w14:font="MS Gothic"/>
              </w14:checkbox>
            </w:sdtPr>
            <w:sdtEndPr/>
            <w:sdtContent>
              <w:r w:rsidR="00BB7C10">
                <w:rPr>
                  <w:rFonts w:ascii="MS Gothic" w:eastAsia="MS Gothic" w:hAnsi="MS Gothic" w:cs="Arial" w:hint="eastAsia"/>
                  <w:b/>
                  <w:color w:val="FF0000"/>
                  <w:sz w:val="18"/>
                </w:rPr>
                <w:t>☒</w:t>
              </w:r>
            </w:sdtContent>
          </w:sdt>
          <w:r w:rsidR="00BB7C10" w:rsidRPr="006C63F0">
            <w:rPr>
              <w:rFonts w:ascii="Arial" w:hAnsi="Arial" w:cs="Arial"/>
              <w:color w:val="FF0000"/>
              <w:sz w:val="18"/>
            </w:rPr>
            <w:t xml:space="preserve"> Non-Confidential</w:t>
          </w:r>
        </w:p>
        <w:p w14:paraId="635C8FD7" w14:textId="77777777" w:rsidR="00BB7C10" w:rsidRPr="008F68F3" w:rsidRDefault="00BB7C10" w:rsidP="004A76C9">
          <w:pPr>
            <w:pStyle w:val="NoSpacing"/>
            <w:ind w:firstLine="148"/>
            <w:rPr>
              <w:rFonts w:ascii="Arial" w:hAnsi="Arial" w:cs="Arial"/>
              <w:color w:val="FF0000"/>
              <w:sz w:val="18"/>
            </w:rPr>
          </w:pPr>
        </w:p>
      </w:tc>
    </w:tr>
  </w:tbl>
  <w:p w14:paraId="39439C53" w14:textId="77777777" w:rsidR="00BB7C10" w:rsidRPr="00014A0E" w:rsidRDefault="00BB7C10" w:rsidP="004A76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279FE" w14:textId="77777777" w:rsidR="006F6CF5" w:rsidRDefault="006F6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5" w15:restartNumberingAfterBreak="0">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6"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0" w15:restartNumberingAfterBreak="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1" w15:restartNumberingAfterBreak="0">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2"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4" w15:restartNumberingAfterBreak="0">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5"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22" w15:restartNumberingAfterBreak="0">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23"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8" w15:restartNumberingAfterBreak="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26"/>
  </w:num>
  <w:num w:numId="2">
    <w:abstractNumId w:val="24"/>
  </w:num>
  <w:num w:numId="3">
    <w:abstractNumId w:val="13"/>
  </w:num>
  <w:num w:numId="4">
    <w:abstractNumId w:val="23"/>
  </w:num>
  <w:num w:numId="5">
    <w:abstractNumId w:val="4"/>
  </w:num>
  <w:num w:numId="6">
    <w:abstractNumId w:val="0"/>
  </w:num>
  <w:num w:numId="7">
    <w:abstractNumId w:val="15"/>
  </w:num>
  <w:num w:numId="8">
    <w:abstractNumId w:val="19"/>
  </w:num>
  <w:num w:numId="9">
    <w:abstractNumId w:val="27"/>
  </w:num>
  <w:num w:numId="10">
    <w:abstractNumId w:val="16"/>
  </w:num>
  <w:num w:numId="11">
    <w:abstractNumId w:val="8"/>
  </w:num>
  <w:num w:numId="12">
    <w:abstractNumId w:val="6"/>
  </w:num>
  <w:num w:numId="13">
    <w:abstractNumId w:val="18"/>
  </w:num>
  <w:num w:numId="14">
    <w:abstractNumId w:val="20"/>
  </w:num>
  <w:num w:numId="15">
    <w:abstractNumId w:val="7"/>
  </w:num>
  <w:num w:numId="16">
    <w:abstractNumId w:val="12"/>
  </w:num>
  <w:num w:numId="17">
    <w:abstractNumId w:val="5"/>
  </w:num>
  <w:num w:numId="18">
    <w:abstractNumId w:val="10"/>
  </w:num>
  <w:num w:numId="19">
    <w:abstractNumId w:val="21"/>
  </w:num>
  <w:num w:numId="20">
    <w:abstractNumId w:val="11"/>
  </w:num>
  <w:num w:numId="21">
    <w:abstractNumId w:val="22"/>
  </w:num>
  <w:num w:numId="22">
    <w:abstractNumId w:val="9"/>
  </w:num>
  <w:num w:numId="23">
    <w:abstractNumId w:val="17"/>
  </w:num>
  <w:num w:numId="24">
    <w:abstractNumId w:val="14"/>
  </w:num>
  <w:num w:numId="25">
    <w:abstractNumId w:val="28"/>
  </w:num>
  <w:num w:numId="26">
    <w:abstractNumId w:val="3"/>
  </w:num>
  <w:num w:numId="27">
    <w:abstractNumId w:val="25"/>
  </w:num>
  <w:num w:numId="28">
    <w:abstractNumId w:val="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E0D"/>
    <w:rsid w:val="00007AD9"/>
    <w:rsid w:val="000954B5"/>
    <w:rsid w:val="000972D2"/>
    <w:rsid w:val="000A2605"/>
    <w:rsid w:val="00187211"/>
    <w:rsid w:val="0019216F"/>
    <w:rsid w:val="001D3586"/>
    <w:rsid w:val="001D5E89"/>
    <w:rsid w:val="001E528E"/>
    <w:rsid w:val="00232E9C"/>
    <w:rsid w:val="00274413"/>
    <w:rsid w:val="002964B4"/>
    <w:rsid w:val="002A78CA"/>
    <w:rsid w:val="00322C74"/>
    <w:rsid w:val="00336361"/>
    <w:rsid w:val="00424E7D"/>
    <w:rsid w:val="004A76C9"/>
    <w:rsid w:val="00510E71"/>
    <w:rsid w:val="005164F0"/>
    <w:rsid w:val="00532686"/>
    <w:rsid w:val="00543C1C"/>
    <w:rsid w:val="005D4CBC"/>
    <w:rsid w:val="00613A4D"/>
    <w:rsid w:val="006143A7"/>
    <w:rsid w:val="006330BA"/>
    <w:rsid w:val="00691881"/>
    <w:rsid w:val="006F6A00"/>
    <w:rsid w:val="006F6CF5"/>
    <w:rsid w:val="007B593B"/>
    <w:rsid w:val="008C5282"/>
    <w:rsid w:val="008F5F48"/>
    <w:rsid w:val="00961471"/>
    <w:rsid w:val="00994B0E"/>
    <w:rsid w:val="00A03E0D"/>
    <w:rsid w:val="00A81172"/>
    <w:rsid w:val="00A86E41"/>
    <w:rsid w:val="00AC18BF"/>
    <w:rsid w:val="00B8089F"/>
    <w:rsid w:val="00BB2FC5"/>
    <w:rsid w:val="00BB7C10"/>
    <w:rsid w:val="00BE025A"/>
    <w:rsid w:val="00C057B0"/>
    <w:rsid w:val="00C92F6F"/>
    <w:rsid w:val="00C94A12"/>
    <w:rsid w:val="00CE0FB0"/>
    <w:rsid w:val="00D36CB6"/>
    <w:rsid w:val="00D83607"/>
    <w:rsid w:val="00EC154D"/>
    <w:rsid w:val="00EF2437"/>
    <w:rsid w:val="00F24A36"/>
    <w:rsid w:val="00F53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46F3BA"/>
  <w15:chartTrackingRefBased/>
  <w15:docId w15:val="{D8D45E04-F5F3-41D5-91B5-FAB163252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03E0D"/>
    <w:pPr>
      <w:spacing w:after="0" w:line="22" w:lineRule="atLeast"/>
    </w:pPr>
    <w:rPr>
      <w:lang w:val="en-GB"/>
    </w:rPr>
  </w:style>
  <w:style w:type="paragraph" w:styleId="Heading1">
    <w:name w:val="heading 1"/>
    <w:basedOn w:val="Normal"/>
    <w:next w:val="Normal"/>
    <w:link w:val="Heading1Char"/>
    <w:uiPriority w:val="9"/>
    <w:qFormat/>
    <w:rsid w:val="00A03E0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03E0D"/>
    <w:pPr>
      <w:keepNext/>
      <w:keepLines/>
      <w:spacing w:before="40" w:line="256"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E0D"/>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uiPriority w:val="9"/>
    <w:rsid w:val="00A03E0D"/>
    <w:rPr>
      <w:rFonts w:asciiTheme="majorHAnsi" w:eastAsiaTheme="majorEastAsia" w:hAnsiTheme="majorHAnsi" w:cstheme="majorBidi"/>
      <w:color w:val="365F91" w:themeColor="accent1" w:themeShade="BF"/>
      <w:sz w:val="26"/>
      <w:szCs w:val="26"/>
      <w:lang w:val="en-GB"/>
    </w:rPr>
  </w:style>
  <w:style w:type="paragraph" w:styleId="NoSpacing">
    <w:name w:val="No Spacing"/>
    <w:uiPriority w:val="1"/>
    <w:qFormat/>
    <w:rsid w:val="00A03E0D"/>
    <w:pPr>
      <w:spacing w:after="0" w:line="240" w:lineRule="auto"/>
    </w:pPr>
    <w:rPr>
      <w:lang w:val="en-GB"/>
    </w:rPr>
  </w:style>
  <w:style w:type="table" w:styleId="TableGrid">
    <w:name w:val="Table Grid"/>
    <w:basedOn w:val="TableNormal"/>
    <w:uiPriority w:val="39"/>
    <w:rsid w:val="00A03E0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3E0D"/>
    <w:rPr>
      <w:color w:val="0000FF" w:themeColor="hyperlink"/>
      <w:u w:val="single"/>
    </w:rPr>
  </w:style>
  <w:style w:type="paragraph" w:styleId="TOC1">
    <w:name w:val="toc 1"/>
    <w:basedOn w:val="Normal"/>
    <w:next w:val="Normal"/>
    <w:autoRedefine/>
    <w:uiPriority w:val="39"/>
    <w:unhideWhenUsed/>
    <w:rsid w:val="00A03E0D"/>
    <w:pPr>
      <w:tabs>
        <w:tab w:val="right" w:leader="dot" w:pos="9016"/>
      </w:tabs>
      <w:spacing w:after="100" w:line="256" w:lineRule="auto"/>
    </w:pPr>
    <w:rPr>
      <w:rFonts w:ascii="Arial" w:eastAsiaTheme="minorEastAsia" w:hAnsi="Arial" w:cs="Arial"/>
      <w:b/>
      <w:sz w:val="24"/>
      <w:lang w:val="en-US"/>
    </w:rPr>
  </w:style>
  <w:style w:type="paragraph" w:styleId="TOC2">
    <w:name w:val="toc 2"/>
    <w:basedOn w:val="Normal"/>
    <w:next w:val="Normal"/>
    <w:autoRedefine/>
    <w:uiPriority w:val="39"/>
    <w:unhideWhenUsed/>
    <w:rsid w:val="00A03E0D"/>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TOCHeading">
    <w:name w:val="TOC Heading"/>
    <w:basedOn w:val="Heading1"/>
    <w:next w:val="Normal"/>
    <w:uiPriority w:val="39"/>
    <w:unhideWhenUsed/>
    <w:qFormat/>
    <w:rsid w:val="00A03E0D"/>
    <w:pPr>
      <w:spacing w:line="256" w:lineRule="auto"/>
      <w:outlineLvl w:val="9"/>
    </w:pPr>
    <w:rPr>
      <w:lang w:val="en-US"/>
    </w:rPr>
  </w:style>
  <w:style w:type="character" w:customStyle="1" w:styleId="ListParagraphChar">
    <w:name w:val="List Paragraph Char"/>
    <w:basedOn w:val="DefaultParagraphFont"/>
    <w:link w:val="ListParagraph"/>
    <w:uiPriority w:val="34"/>
    <w:locked/>
    <w:rsid w:val="00A03E0D"/>
    <w:rPr>
      <w:rFonts w:ascii="Calibri" w:hAnsi="Calibri" w:cs="Calibri"/>
    </w:rPr>
  </w:style>
  <w:style w:type="paragraph" w:styleId="ListParagraph">
    <w:name w:val="List Paragraph"/>
    <w:basedOn w:val="Normal"/>
    <w:link w:val="ListParagraphChar"/>
    <w:uiPriority w:val="34"/>
    <w:qFormat/>
    <w:rsid w:val="00A03E0D"/>
    <w:pPr>
      <w:spacing w:line="256" w:lineRule="auto"/>
      <w:ind w:left="720"/>
      <w:contextualSpacing/>
    </w:pPr>
    <w:rPr>
      <w:rFonts w:ascii="Calibri" w:hAnsi="Calibri" w:cs="Calibri"/>
      <w:lang w:val="en-US"/>
    </w:rPr>
  </w:style>
  <w:style w:type="character" w:styleId="CommentReference">
    <w:name w:val="annotation reference"/>
    <w:basedOn w:val="DefaultParagraphFont"/>
    <w:uiPriority w:val="99"/>
    <w:unhideWhenUsed/>
    <w:rsid w:val="00A03E0D"/>
    <w:rPr>
      <w:sz w:val="16"/>
      <w:szCs w:val="16"/>
    </w:rPr>
  </w:style>
  <w:style w:type="paragraph" w:styleId="CommentText">
    <w:name w:val="annotation text"/>
    <w:basedOn w:val="Normal"/>
    <w:link w:val="CommentTextChar"/>
    <w:unhideWhenUsed/>
    <w:rsid w:val="00A03E0D"/>
    <w:pPr>
      <w:spacing w:line="240" w:lineRule="auto"/>
    </w:pPr>
    <w:rPr>
      <w:sz w:val="20"/>
      <w:szCs w:val="20"/>
    </w:rPr>
  </w:style>
  <w:style w:type="character" w:customStyle="1" w:styleId="CommentTextChar">
    <w:name w:val="Comment Text Char"/>
    <w:basedOn w:val="DefaultParagraphFont"/>
    <w:link w:val="CommentText"/>
    <w:rsid w:val="00A03E0D"/>
    <w:rPr>
      <w:sz w:val="20"/>
      <w:szCs w:val="20"/>
      <w:lang w:val="en-GB"/>
    </w:rPr>
  </w:style>
  <w:style w:type="paragraph" w:customStyle="1" w:styleId="paragraph">
    <w:name w:val="paragraph"/>
    <w:basedOn w:val="Normal"/>
    <w:rsid w:val="00A03E0D"/>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DefaultParagraphFont"/>
    <w:link w:val="Bulletinstruction"/>
    <w:locked/>
    <w:rsid w:val="00A03E0D"/>
    <w:rPr>
      <w:rFonts w:ascii="EC Square Sans Pro" w:hAnsi="EC Square Sans Pro"/>
      <w:sz w:val="24"/>
      <w:szCs w:val="24"/>
    </w:rPr>
  </w:style>
  <w:style w:type="paragraph" w:customStyle="1" w:styleId="Bulletinstruction">
    <w:name w:val="Bullet instruction"/>
    <w:basedOn w:val="Normal"/>
    <w:link w:val="BulletinstructionChar"/>
    <w:qFormat/>
    <w:rsid w:val="00A03E0D"/>
    <w:pPr>
      <w:numPr>
        <w:numId w:val="3"/>
      </w:numPr>
      <w:spacing w:before="120" w:after="120" w:line="240" w:lineRule="auto"/>
      <w:ind w:left="1276" w:right="-647"/>
      <w:jc w:val="both"/>
    </w:pPr>
    <w:rPr>
      <w:rFonts w:ascii="EC Square Sans Pro" w:hAnsi="EC Square Sans Pro"/>
      <w:sz w:val="24"/>
      <w:szCs w:val="24"/>
      <w:lang w:val="en-US"/>
    </w:rPr>
  </w:style>
  <w:style w:type="paragraph" w:styleId="BalloonText">
    <w:name w:val="Balloon Text"/>
    <w:basedOn w:val="Normal"/>
    <w:link w:val="BalloonTextChar"/>
    <w:uiPriority w:val="99"/>
    <w:semiHidden/>
    <w:unhideWhenUsed/>
    <w:rsid w:val="00A03E0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E0D"/>
    <w:rPr>
      <w:rFonts w:ascii="Segoe UI" w:hAnsi="Segoe UI" w:cs="Segoe UI"/>
      <w:sz w:val="18"/>
      <w:szCs w:val="18"/>
      <w:lang w:val="en-GB"/>
    </w:rPr>
  </w:style>
  <w:style w:type="paragraph" w:styleId="Header">
    <w:name w:val="header"/>
    <w:basedOn w:val="Normal"/>
    <w:link w:val="HeaderChar"/>
    <w:uiPriority w:val="99"/>
    <w:unhideWhenUsed/>
    <w:rsid w:val="00A03E0D"/>
    <w:pPr>
      <w:tabs>
        <w:tab w:val="center" w:pos="4513"/>
        <w:tab w:val="right" w:pos="9026"/>
      </w:tabs>
      <w:spacing w:line="240" w:lineRule="auto"/>
    </w:pPr>
  </w:style>
  <w:style w:type="character" w:customStyle="1" w:styleId="HeaderChar">
    <w:name w:val="Header Char"/>
    <w:basedOn w:val="DefaultParagraphFont"/>
    <w:link w:val="Header"/>
    <w:uiPriority w:val="99"/>
    <w:rsid w:val="00A03E0D"/>
    <w:rPr>
      <w:lang w:val="en-GB"/>
    </w:rPr>
  </w:style>
  <w:style w:type="paragraph" w:styleId="Footer">
    <w:name w:val="footer"/>
    <w:basedOn w:val="Normal"/>
    <w:link w:val="FooterChar"/>
    <w:uiPriority w:val="99"/>
    <w:unhideWhenUsed/>
    <w:rsid w:val="00A03E0D"/>
    <w:pPr>
      <w:tabs>
        <w:tab w:val="center" w:pos="4513"/>
        <w:tab w:val="right" w:pos="9026"/>
      </w:tabs>
      <w:spacing w:line="240" w:lineRule="auto"/>
    </w:pPr>
  </w:style>
  <w:style w:type="character" w:customStyle="1" w:styleId="FooterChar">
    <w:name w:val="Footer Char"/>
    <w:basedOn w:val="DefaultParagraphFont"/>
    <w:link w:val="Footer"/>
    <w:uiPriority w:val="99"/>
    <w:rsid w:val="00A03E0D"/>
    <w:rPr>
      <w:lang w:val="en-GB"/>
    </w:rPr>
  </w:style>
  <w:style w:type="paragraph" w:styleId="CommentSubject">
    <w:name w:val="annotation subject"/>
    <w:basedOn w:val="CommentText"/>
    <w:next w:val="CommentText"/>
    <w:link w:val="CommentSubjectChar"/>
    <w:uiPriority w:val="99"/>
    <w:semiHidden/>
    <w:unhideWhenUsed/>
    <w:rsid w:val="00A03E0D"/>
    <w:rPr>
      <w:b/>
      <w:bCs/>
    </w:rPr>
  </w:style>
  <w:style w:type="character" w:customStyle="1" w:styleId="CommentSubjectChar">
    <w:name w:val="Comment Subject Char"/>
    <w:basedOn w:val="CommentTextChar"/>
    <w:link w:val="CommentSubject"/>
    <w:uiPriority w:val="99"/>
    <w:semiHidden/>
    <w:rsid w:val="00A03E0D"/>
    <w:rPr>
      <w:b/>
      <w:bCs/>
      <w:sz w:val="20"/>
      <w:szCs w:val="20"/>
      <w:lang w:val="en-GB"/>
    </w:rPr>
  </w:style>
  <w:style w:type="character" w:styleId="FollowedHyperlink">
    <w:name w:val="FollowedHyperlink"/>
    <w:basedOn w:val="DefaultParagraphFont"/>
    <w:uiPriority w:val="99"/>
    <w:semiHidden/>
    <w:unhideWhenUsed/>
    <w:rsid w:val="00A03E0D"/>
    <w:rPr>
      <w:color w:val="800080" w:themeColor="followedHyperlink"/>
      <w:u w:val="single"/>
    </w:rPr>
  </w:style>
  <w:style w:type="paragraph" w:styleId="Revision">
    <w:name w:val="Revision"/>
    <w:hidden/>
    <w:uiPriority w:val="99"/>
    <w:semiHidden/>
    <w:rsid w:val="00A03E0D"/>
    <w:pPr>
      <w:spacing w:after="0" w:line="240" w:lineRule="auto"/>
    </w:pPr>
    <w:rPr>
      <w:lang w:val="en-GB"/>
    </w:rPr>
  </w:style>
  <w:style w:type="table" w:customStyle="1" w:styleId="TableGrid4">
    <w:name w:val="Table Grid4"/>
    <w:basedOn w:val="TableNormal"/>
    <w:next w:val="TableGrid"/>
    <w:uiPriority w:val="39"/>
    <w:rsid w:val="00A03E0D"/>
    <w:pPr>
      <w:spacing w:after="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03E0D"/>
    <w:rPr>
      <w:color w:val="808080"/>
    </w:rPr>
  </w:style>
  <w:style w:type="paragraph" w:customStyle="1" w:styleId="Style1">
    <w:name w:val="Style1"/>
    <w:basedOn w:val="Normal"/>
    <w:link w:val="Style1Char"/>
    <w:qFormat/>
    <w:rsid w:val="00A03E0D"/>
    <w:pPr>
      <w:numPr>
        <w:numId w:val="5"/>
      </w:numPr>
      <w:spacing w:before="120" w:line="240" w:lineRule="auto"/>
      <w:ind w:right="-647"/>
      <w:jc w:val="both"/>
    </w:pPr>
    <w:rPr>
      <w:rFonts w:cstheme="minorHAnsi"/>
      <w:sz w:val="24"/>
    </w:rPr>
  </w:style>
  <w:style w:type="character" w:customStyle="1" w:styleId="Style1Char">
    <w:name w:val="Style1 Char"/>
    <w:basedOn w:val="DefaultParagraphFont"/>
    <w:link w:val="Style1"/>
    <w:rsid w:val="00A03E0D"/>
    <w:rPr>
      <w:rFonts w:cstheme="minorHAnsi"/>
      <w:sz w:val="24"/>
      <w:lang w:val="en-GB"/>
    </w:rPr>
  </w:style>
  <w:style w:type="table" w:customStyle="1" w:styleId="TableGrid2">
    <w:name w:val="Table Grid2"/>
    <w:basedOn w:val="TableNormal"/>
    <w:next w:val="TableGrid"/>
    <w:uiPriority w:val="39"/>
    <w:rsid w:val="00A03E0D"/>
    <w:pPr>
      <w:spacing w:after="0" w:line="240" w:lineRule="auto"/>
    </w:pPr>
    <w:rPr>
      <w:rFonts w:ascii="Calibri" w:eastAsia="DengXian" w:hAnsi="Calibri"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DefaultParagraphFont"/>
    <w:rsid w:val="00A03E0D"/>
  </w:style>
  <w:style w:type="character" w:customStyle="1" w:styleId="normaltextrun">
    <w:name w:val="normaltextrun"/>
    <w:basedOn w:val="DefaultParagraphFont"/>
    <w:rsid w:val="00A03E0D"/>
  </w:style>
  <w:style w:type="character" w:customStyle="1" w:styleId="eop">
    <w:name w:val="eop"/>
    <w:basedOn w:val="DefaultParagraphFont"/>
    <w:rsid w:val="00A03E0D"/>
  </w:style>
  <w:style w:type="table" w:customStyle="1" w:styleId="TableGrid1">
    <w:name w:val="Table Grid1"/>
    <w:basedOn w:val="TableNormal"/>
    <w:next w:val="TableGrid"/>
    <w:uiPriority w:val="39"/>
    <w:rsid w:val="00A03E0D"/>
    <w:pPr>
      <w:spacing w:after="0" w:line="240" w:lineRule="auto"/>
    </w:pPr>
    <w:rPr>
      <w:rFonts w:ascii="Calibri" w:eastAsia="DengXian" w:hAnsi="Calibri"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A03E0D"/>
    <w:rPr>
      <w:color w:val="605E5C"/>
      <w:shd w:val="clear" w:color="auto" w:fill="E1DFDD"/>
    </w:rPr>
  </w:style>
  <w:style w:type="character" w:customStyle="1" w:styleId="contextualspellingandgrammarerror">
    <w:name w:val="contextualspellingandgrammarerror"/>
    <w:basedOn w:val="DefaultParagraphFont"/>
    <w:rsid w:val="00A03E0D"/>
  </w:style>
  <w:style w:type="paragraph" w:styleId="TOC3">
    <w:name w:val="toc 3"/>
    <w:basedOn w:val="Normal"/>
    <w:next w:val="Normal"/>
    <w:autoRedefine/>
    <w:uiPriority w:val="39"/>
    <w:unhideWhenUsed/>
    <w:rsid w:val="00A03E0D"/>
    <w:pPr>
      <w:spacing w:after="100"/>
      <w:ind w:left="440"/>
    </w:pPr>
    <w:rPr>
      <w:sz w:val="24"/>
    </w:rPr>
  </w:style>
  <w:style w:type="character" w:customStyle="1" w:styleId="Mention1">
    <w:name w:val="Mention1"/>
    <w:basedOn w:val="DefaultParagraphFont"/>
    <w:uiPriority w:val="99"/>
    <w:unhideWhenUsed/>
    <w:rsid w:val="00A03E0D"/>
    <w:rPr>
      <w:color w:val="2B579A"/>
      <w:shd w:val="clear" w:color="auto" w:fill="E1DFDD"/>
    </w:rPr>
  </w:style>
  <w:style w:type="paragraph" w:styleId="FootnoteText">
    <w:name w:val="footnote text"/>
    <w:basedOn w:val="Normal"/>
    <w:link w:val="FootnoteTextChar"/>
    <w:uiPriority w:val="99"/>
    <w:semiHidden/>
    <w:unhideWhenUsed/>
    <w:rsid w:val="00A03E0D"/>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A03E0D"/>
    <w:rPr>
      <w:rFonts w:ascii="Arial" w:hAnsi="Arial"/>
      <w:sz w:val="20"/>
      <w:szCs w:val="20"/>
      <w:lang w:val="en-GB"/>
    </w:rPr>
  </w:style>
  <w:style w:type="character" w:styleId="FootnoteReference">
    <w:name w:val="footnote reference"/>
    <w:basedOn w:val="DefaultParagraphFont"/>
    <w:uiPriority w:val="99"/>
    <w:semiHidden/>
    <w:unhideWhenUsed/>
    <w:rsid w:val="00A03E0D"/>
    <w:rPr>
      <w:vertAlign w:val="superscript"/>
    </w:rPr>
  </w:style>
  <w:style w:type="table" w:customStyle="1" w:styleId="GridTable1Light-Accent31">
    <w:name w:val="Grid Table 1 Light - Accent 31"/>
    <w:basedOn w:val="TableNormal"/>
    <w:uiPriority w:val="46"/>
    <w:rsid w:val="00A03E0D"/>
    <w:pPr>
      <w:spacing w:after="0" w:line="240" w:lineRule="auto"/>
    </w:pPr>
    <w:rPr>
      <w:lang w:val="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A03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bookmark://_Toc52866117" TargetMode="External"/><Relationship Id="rId18" Type="http://schemas.openxmlformats.org/officeDocument/2006/relationships/hyperlink" Target="bookmark://_Toc52866122" TargetMode="External"/><Relationship Id="rId26" Type="http://schemas.openxmlformats.org/officeDocument/2006/relationships/hyperlink" Target="bookmark://_Toc52866130" TargetMode="External"/><Relationship Id="rId39" Type="http://schemas.openxmlformats.org/officeDocument/2006/relationships/hyperlink" Target="bookmark://_Toc52866143" TargetMode="External"/><Relationship Id="rId21" Type="http://schemas.openxmlformats.org/officeDocument/2006/relationships/hyperlink" Target="bookmark://_Toc52866125" TargetMode="External"/><Relationship Id="rId34" Type="http://schemas.openxmlformats.org/officeDocument/2006/relationships/hyperlink" Target="bookmark://_Toc52866138" TargetMode="External"/><Relationship Id="rId42" Type="http://schemas.openxmlformats.org/officeDocument/2006/relationships/hyperlink" Target="bookmark://_Toc52866146"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hyperlink" Target="http://www.gov.uk/government/publications/the-uk-trade-remedies-investigations-process/an-introduction-to-our-investigations-proces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bookmark://_Toc52866120" TargetMode="External"/><Relationship Id="rId29" Type="http://schemas.openxmlformats.org/officeDocument/2006/relationships/hyperlink" Target="bookmark://_Toc52866133" TargetMode="External"/><Relationship Id="rId11" Type="http://schemas.openxmlformats.org/officeDocument/2006/relationships/hyperlink" Target="http://www.trade-remedies.service.gov.uk" TargetMode="External"/><Relationship Id="rId24" Type="http://schemas.openxmlformats.org/officeDocument/2006/relationships/hyperlink" Target="bookmark://_Toc52866128" TargetMode="External"/><Relationship Id="rId32" Type="http://schemas.openxmlformats.org/officeDocument/2006/relationships/hyperlink" Target="bookmark://_Toc52866136" TargetMode="External"/><Relationship Id="rId37" Type="http://schemas.openxmlformats.org/officeDocument/2006/relationships/hyperlink" Target="bookmark://_Toc52866141" TargetMode="External"/><Relationship Id="rId40" Type="http://schemas.openxmlformats.org/officeDocument/2006/relationships/hyperlink" Target="bookmark://_Toc52866144" TargetMode="External"/><Relationship Id="rId45" Type="http://schemas.openxmlformats.org/officeDocument/2006/relationships/header" Target="header1.xml"/><Relationship Id="rId53" Type="http://schemas.openxmlformats.org/officeDocument/2006/relationships/hyperlink" Target="http://www.trade-remedies.service.gov.uk/public/cases" TargetMode="External"/><Relationship Id="rId58" Type="http://schemas.openxmlformats.org/officeDocument/2006/relationships/hyperlink" Target="http://www.trade-remedies.service.gov.uk"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bookmark://_Toc52866123" TargetMode="External"/><Relationship Id="rId14" Type="http://schemas.openxmlformats.org/officeDocument/2006/relationships/hyperlink" Target="bookmark://_Toc52866118" TargetMode="External"/><Relationship Id="rId22" Type="http://schemas.openxmlformats.org/officeDocument/2006/relationships/hyperlink" Target="bookmark://_Toc52866126" TargetMode="External"/><Relationship Id="rId27" Type="http://schemas.openxmlformats.org/officeDocument/2006/relationships/hyperlink" Target="bookmark://_Toc52866131" TargetMode="External"/><Relationship Id="rId30" Type="http://schemas.openxmlformats.org/officeDocument/2006/relationships/hyperlink" Target="bookmark://_Toc52866134" TargetMode="External"/><Relationship Id="rId35" Type="http://schemas.openxmlformats.org/officeDocument/2006/relationships/hyperlink" Target="bookmark://_Toc52866139" TargetMode="External"/><Relationship Id="rId43" Type="http://schemas.openxmlformats.org/officeDocument/2006/relationships/hyperlink" Target="bookmark://_Toc52866147" TargetMode="External"/><Relationship Id="rId48" Type="http://schemas.openxmlformats.org/officeDocument/2006/relationships/footer" Target="footer2.xml"/><Relationship Id="rId56" Type="http://schemas.openxmlformats.org/officeDocument/2006/relationships/hyperlink" Target="mailto:utpinfo@universaltubes.com" TargetMode="External"/><Relationship Id="rId8" Type="http://schemas.openxmlformats.org/officeDocument/2006/relationships/webSettings" Target="webSettings.xml"/><Relationship Id="rId51" Type="http://schemas.openxmlformats.org/officeDocument/2006/relationships/hyperlink" Target="http://www.gov.uk/government/publications/the-uk-trade-remedies-investigations-process" TargetMode="External"/><Relationship Id="rId3" Type="http://schemas.openxmlformats.org/officeDocument/2006/relationships/customXml" Target="../customXml/item3.xml"/><Relationship Id="rId12" Type="http://schemas.openxmlformats.org/officeDocument/2006/relationships/hyperlink" Target="bookmark://_Toc52866116" TargetMode="External"/><Relationship Id="rId17" Type="http://schemas.openxmlformats.org/officeDocument/2006/relationships/hyperlink" Target="bookmark://_Toc52866121" TargetMode="External"/><Relationship Id="rId25" Type="http://schemas.openxmlformats.org/officeDocument/2006/relationships/hyperlink" Target="bookmark://_Toc52866129" TargetMode="External"/><Relationship Id="rId33" Type="http://schemas.openxmlformats.org/officeDocument/2006/relationships/hyperlink" Target="bookmark://_Toc52866137" TargetMode="External"/><Relationship Id="rId38" Type="http://schemas.openxmlformats.org/officeDocument/2006/relationships/hyperlink" Target="bookmark://_Toc52866142" TargetMode="External"/><Relationship Id="rId46" Type="http://schemas.openxmlformats.org/officeDocument/2006/relationships/header" Target="header2.xml"/><Relationship Id="rId59" Type="http://schemas.openxmlformats.org/officeDocument/2006/relationships/hyperlink" Target="https://www.gov.uk/government/publications/the-uk-trade-remedies-investigations-process/an-introduction-to-our-investigations-process" TargetMode="External"/><Relationship Id="rId20" Type="http://schemas.openxmlformats.org/officeDocument/2006/relationships/hyperlink" Target="bookmark://_Toc52866124" TargetMode="External"/><Relationship Id="rId41" Type="http://schemas.openxmlformats.org/officeDocument/2006/relationships/hyperlink" Target="bookmark://_Toc52866145" TargetMode="External"/><Relationship Id="rId54" Type="http://schemas.openxmlformats.org/officeDocument/2006/relationships/hyperlink" Target="http://www.trade-remedies.service.gov.uk"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bookmark://_Toc52866119" TargetMode="External"/><Relationship Id="rId23" Type="http://schemas.openxmlformats.org/officeDocument/2006/relationships/hyperlink" Target="bookmark://_Toc52866127" TargetMode="External"/><Relationship Id="rId28" Type="http://schemas.openxmlformats.org/officeDocument/2006/relationships/hyperlink" Target="bookmark://_Toc52866132" TargetMode="External"/><Relationship Id="rId36" Type="http://schemas.openxmlformats.org/officeDocument/2006/relationships/hyperlink" Target="bookmark://_Toc52866140" TargetMode="External"/><Relationship Id="rId49" Type="http://schemas.openxmlformats.org/officeDocument/2006/relationships/header" Target="header3.xml"/><Relationship Id="rId57" Type="http://schemas.openxmlformats.org/officeDocument/2006/relationships/hyperlink" Target="http://www.universaltubes.com/" TargetMode="External"/><Relationship Id="rId10" Type="http://schemas.openxmlformats.org/officeDocument/2006/relationships/endnotes" Target="endnotes.xml"/><Relationship Id="rId31" Type="http://schemas.openxmlformats.org/officeDocument/2006/relationships/hyperlink" Target="bookmark://_Toc52866135" TargetMode="External"/><Relationship Id="rId44" Type="http://schemas.openxmlformats.org/officeDocument/2006/relationships/hyperlink" Target="bookmark://_Toc52866148" TargetMode="External"/><Relationship Id="rId52" Type="http://schemas.openxmlformats.org/officeDocument/2006/relationships/hyperlink" Target="https://www.gov.uk/government/publications/the-uk-trade-remedies-investigations-process/an-introduction-to-our-investigations-process" TargetMode="External"/><Relationship Id="rId60"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 xsi:nil="true"/>
    <PartyName xmlns="c14de8ec-1bbe-45d0-9da6-488d8f109529">THL Tube and Pipe Industries LLC</PartyName>
    <PartyClass xmlns="c14de8ec-1bbe-45d0-9da6-488d8f109529">Exporter</PartyClass>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Deficiency Notice Response</TermName>
          <TermId xmlns="http://schemas.microsoft.com/office/infopath/2007/PartnerControls">46e82989-4af4-44e2-8ad0-6597d67fa650</TermId>
        </TermInfo>
      </Terms>
    </g69ac3da6be14936a6d4efc253c7d4fb>
    <TaxCatchAll xmlns="c14de8ec-1bbe-45d0-9da6-488d8f109529">
      <Value>39</Value>
      <Value>73</Value>
      <Value>93</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false</Confidential1>
  </documentManagement>
</p:properties>
</file>

<file path=customXml/item4.xml><?xml version="1.0" encoding="utf-8"?>
<?mso-contentType ?>
<SharedContentType xmlns="Microsoft.SharePoint.Taxonomy.ContentTypeSync" SourceId="6e40df2b-c156-4e70-b773-96d34ab3705a" ContentTypeId="0x010100BD08157E53159745B5B23790F58509580C" PreviousValue="false"/>
</file>

<file path=customXml/itemProps1.xml><?xml version="1.0" encoding="utf-8"?>
<ds:datastoreItem xmlns:ds="http://schemas.openxmlformats.org/officeDocument/2006/customXml" ds:itemID="{5FE444A8-8ACA-4E41-8864-5E9079727EA2}">
  <ds:schemaRefs>
    <ds:schemaRef ds:uri="http://schemas.microsoft.com/sharepoint/v3/contenttype/forms"/>
  </ds:schemaRefs>
</ds:datastoreItem>
</file>

<file path=customXml/itemProps2.xml><?xml version="1.0" encoding="utf-8"?>
<ds:datastoreItem xmlns:ds="http://schemas.openxmlformats.org/officeDocument/2006/customXml" ds:itemID="{1C71984F-E2F3-43A3-B20E-A4936357E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de8ec-1bbe-45d0-9da6-488d8f109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FAB45-310C-4B92-AA63-CA4A35EB7A3B}">
  <ds:schemaRefs>
    <ds:schemaRef ds:uri="http://www.w3.org/XML/1998/namespace"/>
    <ds:schemaRef ds:uri="http://purl.org/dc/dcmitype/"/>
    <ds:schemaRef ds:uri="http://purl.org/dc/elements/1.1/"/>
    <ds:schemaRef ds:uri="c14de8ec-1bbe-45d0-9da6-488d8f109529"/>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493FB7DF-E8DE-4465-ACD0-FCB5EB183AB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6651</Words>
  <Characters>37911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Brendon Hendricks</dc:creator>
  <cp:keywords/>
  <dc:description/>
  <cp:lastModifiedBy>Imogen Yapp</cp:lastModifiedBy>
  <cp:revision>3</cp:revision>
  <cp:lastPrinted>2020-11-21T11:02:00Z</cp:lastPrinted>
  <dcterms:created xsi:type="dcterms:W3CDTF">2021-02-02T10:57:00Z</dcterms:created>
  <dcterms:modified xsi:type="dcterms:W3CDTF">2021-02-24T10:32:00Z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Felicity.Heard@traderemedies.gov.uk</vt:lpwstr>
  </property>
  <property fmtid="{D5CDD505-2E9C-101B-9397-08002B2CF9AE}" pid="5" name="MSIP_Label_eb150e91-1403-4795-80a4-b7d1f9621190_SetDate">
    <vt:lpwstr>2021-02-02T10:57:09.6433490Z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43de3bb6-2ec2-454a-aac3-f9cfbcc2a17d</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CaseCountry">
    <vt:lpwstr>39;#United Kingdom (UK)|1e19e72d-63a5-4c5a-b6c4-e7ac7a01e15f</vt:lpwstr>
  </property>
  <property fmtid="{D5CDD505-2E9C-101B-9397-08002B2CF9AE}" pid="13" name="CaseType">
    <vt:lpwstr>106;#Safeguard|0dfd67de-71e3-42ea-bbc5-c1588c9e3185</vt:lpwstr>
  </property>
  <property fmtid="{D5CDD505-2E9C-101B-9397-08002B2CF9AE}" pid="14" name="CaseProduct">
    <vt:lpwstr>73;#Steel Products|86968934-ccb9-49f1-b660-e3d169628c87</vt:lpwstr>
  </property>
  <property fmtid="{D5CDD505-2E9C-101B-9397-08002B2CF9AE}" pid="15" name="DocumentType">
    <vt:lpwstr>93;#Deficiency Notice Response|46e82989-4af4-44e2-8ad0-6597d67fa650</vt:lpwstr>
  </property>
  <property fmtid="{D5CDD505-2E9C-101B-9397-08002B2CF9AE}" pid="16" name="RelatedCountry">
    <vt:lpwstr/>
  </property>
</Properties>
</file>